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66145A" w14:textId="77777777" w:rsidR="00C21E71" w:rsidRPr="00A12E06" w:rsidRDefault="00C21E71" w:rsidP="00C21E71">
      <w:pPr>
        <w:jc w:val="both"/>
        <w:rPr>
          <w:sz w:val="24"/>
          <w:szCs w:val="24"/>
          <w:lang w:val="pl-PL"/>
        </w:rPr>
      </w:pPr>
      <w:r w:rsidRPr="00A12E06">
        <w:rPr>
          <w:sz w:val="24"/>
          <w:szCs w:val="24"/>
          <w:lang w:val="pl-PL"/>
        </w:rPr>
        <w:t xml:space="preserve">Celem tej strony internetowej jest zapewnienie bezpłatnych tekstów kazań i nagrań video pastorom i misjonarzom na całym świecie, szczególnie w Trzecim Świecie, gdzie jest deficyt lub całkowity brak seminariów teologicznych i szkół Biblijnych. </w:t>
      </w:r>
    </w:p>
    <w:p w14:paraId="76279E21" w14:textId="77777777" w:rsidR="00C21E71" w:rsidRPr="00A12E06" w:rsidRDefault="00C21E71" w:rsidP="00C21E71">
      <w:pPr>
        <w:jc w:val="both"/>
        <w:rPr>
          <w:sz w:val="24"/>
          <w:szCs w:val="24"/>
          <w:lang w:val="pl-PL"/>
        </w:rPr>
      </w:pPr>
    </w:p>
    <w:p w14:paraId="68EA453B" w14:textId="64B1C51C" w:rsidR="00C21E71" w:rsidRPr="00A12E06" w:rsidRDefault="00C21E71" w:rsidP="00C21E71">
      <w:pPr>
        <w:jc w:val="both"/>
        <w:rPr>
          <w:sz w:val="24"/>
          <w:szCs w:val="24"/>
          <w:lang w:val="pl-PL"/>
        </w:rPr>
      </w:pPr>
      <w:r w:rsidRPr="00A12E06">
        <w:rPr>
          <w:sz w:val="24"/>
          <w:szCs w:val="24"/>
          <w:lang w:val="pl-PL"/>
        </w:rPr>
        <w:t xml:space="preserve">Te manuskrypty kazań i nagrania video są dostępne dla 1,500,000 komputerów w 221 krajach każdego roku na stronie </w:t>
      </w:r>
      <w:hyperlink r:id="rId7" w:history="1">
        <w:r w:rsidR="00CB2F62" w:rsidRPr="00340BAB">
          <w:rPr>
            <w:rStyle w:val="Hyperlink"/>
            <w:sz w:val="24"/>
            <w:szCs w:val="24"/>
            <w:lang w:val="pl-PL"/>
          </w:rPr>
          <w:t>www.sermonsfortheworld.com</w:t>
        </w:r>
      </w:hyperlink>
      <w:r w:rsidR="00CB2F62">
        <w:rPr>
          <w:sz w:val="24"/>
          <w:szCs w:val="24"/>
          <w:lang w:val="pl-PL"/>
        </w:rPr>
        <w:t xml:space="preserve">. </w:t>
      </w:r>
      <w:r w:rsidRPr="00A12E06">
        <w:rPr>
          <w:sz w:val="24"/>
          <w:szCs w:val="24"/>
          <w:lang w:val="pl-PL"/>
        </w:rPr>
        <w:t xml:space="preserve"> Setki innych można oglądać na YouTube, ale wkrótce będą przeniesione z YouTube na naszą stronę internetową. Zasoby YouTube uzupełnią naszą stronę. Teksty kazań są dostępne w 45 językach do około 120,000 komputerów każdego miesiąca. Teksty kazań nie są obwarowane prawami autorskimi, więc kaznodzieje mogą używać ich bez naszej zgody. </w:t>
      </w:r>
      <w:r w:rsidR="00CB2F62">
        <w:rPr>
          <w:sz w:val="24"/>
          <w:szCs w:val="24"/>
          <w:u w:val="single"/>
          <w:lang w:val="pl-PL"/>
        </w:rPr>
        <w:fldChar w:fldCharType="begin"/>
      </w:r>
      <w:r w:rsidR="00CB2F62">
        <w:rPr>
          <w:sz w:val="24"/>
          <w:szCs w:val="24"/>
          <w:u w:val="single"/>
          <w:lang w:val="pl-PL"/>
        </w:rPr>
        <w:instrText xml:space="preserve"> HYPERLINK "http://www.rlhymersjr.com/donate.htm" </w:instrText>
      </w:r>
      <w:r w:rsidR="00CB2F62">
        <w:rPr>
          <w:sz w:val="24"/>
          <w:szCs w:val="24"/>
          <w:u w:val="single"/>
          <w:lang w:val="pl-PL"/>
        </w:rPr>
      </w:r>
      <w:r w:rsidR="00CB2F62">
        <w:rPr>
          <w:sz w:val="24"/>
          <w:szCs w:val="24"/>
          <w:u w:val="single"/>
          <w:lang w:val="pl-PL"/>
        </w:rPr>
        <w:fldChar w:fldCharType="separate"/>
      </w:r>
      <w:r w:rsidRPr="00CB2F62">
        <w:rPr>
          <w:rStyle w:val="Hyperlink"/>
          <w:sz w:val="24"/>
          <w:szCs w:val="24"/>
          <w:lang w:val="pl-PL"/>
        </w:rPr>
        <w:t>Proszę kliknij tu aby dowiedzieć się jak możesz przekazać miesięczną darowiznę pomagając w ten sposób nam w tej wielkiej służbie zwiastowania Ewangelii na cały świat</w:t>
      </w:r>
      <w:r w:rsidR="00CB2F62">
        <w:rPr>
          <w:sz w:val="24"/>
          <w:szCs w:val="24"/>
          <w:u w:val="single"/>
          <w:lang w:val="pl-PL"/>
        </w:rPr>
        <w:fldChar w:fldCharType="end"/>
      </w:r>
      <w:r w:rsidRPr="00A12E06">
        <w:rPr>
          <w:sz w:val="24"/>
          <w:szCs w:val="24"/>
          <w:u w:val="single"/>
          <w:lang w:val="pl-PL"/>
        </w:rPr>
        <w:t>.</w:t>
      </w:r>
      <w:r w:rsidRPr="00A12E06">
        <w:rPr>
          <w:sz w:val="24"/>
          <w:szCs w:val="24"/>
          <w:lang w:val="pl-PL"/>
        </w:rPr>
        <w:t xml:space="preserve">   </w:t>
      </w:r>
    </w:p>
    <w:p w14:paraId="7E6EE257" w14:textId="77777777" w:rsidR="00C21E71" w:rsidRPr="00A12E06" w:rsidRDefault="00C21E71" w:rsidP="00C21E71">
      <w:pPr>
        <w:jc w:val="both"/>
        <w:rPr>
          <w:sz w:val="24"/>
          <w:szCs w:val="24"/>
          <w:lang w:val="pl-PL"/>
        </w:rPr>
      </w:pPr>
    </w:p>
    <w:p w14:paraId="7EEE11BF" w14:textId="623D304C" w:rsidR="00C21E71" w:rsidRPr="00A12E06" w:rsidRDefault="00C21E71" w:rsidP="00C21E71">
      <w:pPr>
        <w:jc w:val="both"/>
        <w:rPr>
          <w:sz w:val="24"/>
          <w:szCs w:val="24"/>
          <w:lang w:val="pl-PL"/>
        </w:rPr>
      </w:pPr>
      <w:r w:rsidRPr="00A12E06">
        <w:rPr>
          <w:b/>
          <w:bCs/>
          <w:sz w:val="24"/>
          <w:szCs w:val="24"/>
          <w:lang w:val="pl-PL"/>
        </w:rPr>
        <w:t>Kiedykolwiek piszesz do dr Hymers’a zawsze zaznacz z jakiego pochodzisz kraju, w innym przypadku nie będzie on mógł tobie odpowiedzieć.</w:t>
      </w:r>
      <w:r w:rsidRPr="00A12E06">
        <w:rPr>
          <w:sz w:val="24"/>
          <w:szCs w:val="24"/>
          <w:lang w:val="pl-PL"/>
        </w:rPr>
        <w:t xml:space="preserve"> E-mail dr Hymers’a jest </w:t>
      </w:r>
      <w:r w:rsidR="00CB2F62">
        <w:rPr>
          <w:sz w:val="24"/>
          <w:szCs w:val="24"/>
          <w:lang w:val="pl-PL"/>
        </w:rPr>
        <w:fldChar w:fldCharType="begin"/>
      </w:r>
      <w:r w:rsidR="00CB2F62">
        <w:rPr>
          <w:sz w:val="24"/>
          <w:szCs w:val="24"/>
          <w:lang w:val="pl-PL"/>
        </w:rPr>
        <w:instrText xml:space="preserve"> HYPERLINK "mailto:</w:instrText>
      </w:r>
      <w:r w:rsidR="00CB2F62" w:rsidRPr="00A12E06">
        <w:rPr>
          <w:sz w:val="24"/>
          <w:szCs w:val="24"/>
          <w:lang w:val="pl-PL"/>
        </w:rPr>
        <w:instrText>rlhymersjr@sbcglobal.net</w:instrText>
      </w:r>
      <w:r w:rsidR="00CB2F62">
        <w:rPr>
          <w:sz w:val="24"/>
          <w:szCs w:val="24"/>
          <w:lang w:val="pl-PL"/>
        </w:rPr>
        <w:instrText xml:space="preserve">" </w:instrText>
      </w:r>
      <w:r w:rsidR="00CB2F62">
        <w:rPr>
          <w:sz w:val="24"/>
          <w:szCs w:val="24"/>
          <w:lang w:val="pl-PL"/>
        </w:rPr>
        <w:fldChar w:fldCharType="separate"/>
      </w:r>
      <w:r w:rsidR="00CB2F62" w:rsidRPr="00340BAB">
        <w:rPr>
          <w:rStyle w:val="Hyperlink"/>
          <w:sz w:val="24"/>
          <w:szCs w:val="24"/>
          <w:lang w:val="pl-PL"/>
        </w:rPr>
        <w:t>rlhymersjr@sbcglobal.net</w:t>
      </w:r>
      <w:r w:rsidR="00CB2F62">
        <w:rPr>
          <w:sz w:val="24"/>
          <w:szCs w:val="24"/>
          <w:lang w:val="pl-PL"/>
        </w:rPr>
        <w:fldChar w:fldCharType="end"/>
      </w:r>
      <w:r w:rsidR="00CB2F62">
        <w:rPr>
          <w:sz w:val="24"/>
          <w:szCs w:val="24"/>
          <w:lang w:val="pl-PL"/>
        </w:rPr>
        <w:t xml:space="preserve">. </w:t>
      </w:r>
    </w:p>
    <w:p w14:paraId="0E2BCD31" w14:textId="77777777" w:rsidR="004148F8" w:rsidRPr="00A12E06" w:rsidRDefault="004148F8">
      <w:pPr>
        <w:pStyle w:val="BodyText"/>
        <w:ind w:left="-288" w:right="-288"/>
        <w:jc w:val="center"/>
        <w:rPr>
          <w:b/>
          <w:szCs w:val="22"/>
          <w:lang w:val="pl-PL"/>
        </w:rPr>
      </w:pPr>
    </w:p>
    <w:p w14:paraId="5622D96D" w14:textId="6072C679" w:rsidR="00B62C8F" w:rsidRDefault="00C21E71">
      <w:pPr>
        <w:pStyle w:val="Title"/>
        <w:rPr>
          <w:sz w:val="28"/>
          <w:szCs w:val="28"/>
          <w:lang w:val="pl-PL"/>
        </w:rPr>
      </w:pPr>
      <w:r w:rsidRPr="00A12E06">
        <w:rPr>
          <w:sz w:val="28"/>
          <w:szCs w:val="28"/>
          <w:lang w:val="pl-PL"/>
        </w:rPr>
        <w:t>ODPOWIADAJĄC NA PYTANIA</w:t>
      </w:r>
    </w:p>
    <w:p w14:paraId="2E34FB41" w14:textId="3EDDD37E" w:rsidR="00CB2F62" w:rsidRDefault="00CB2F62">
      <w:pPr>
        <w:pStyle w:val="Title"/>
        <w:rPr>
          <w:szCs w:val="24"/>
          <w:lang w:val="pl-PL"/>
        </w:rPr>
      </w:pPr>
      <w:r>
        <w:rPr>
          <w:szCs w:val="24"/>
          <w:lang w:val="pl-PL"/>
        </w:rPr>
        <w:t xml:space="preserve">ANSWERING QUESTIONS </w:t>
      </w:r>
    </w:p>
    <w:p w14:paraId="5F07671B" w14:textId="5A709047" w:rsidR="00CB2F62" w:rsidRDefault="00CB2F62">
      <w:pPr>
        <w:pStyle w:val="Title"/>
        <w:rPr>
          <w:b w:val="0"/>
          <w:bCs/>
          <w:sz w:val="18"/>
          <w:szCs w:val="18"/>
          <w:lang w:val="pl-PL"/>
        </w:rPr>
      </w:pPr>
      <w:r>
        <w:rPr>
          <w:b w:val="0"/>
          <w:bCs/>
          <w:sz w:val="18"/>
          <w:szCs w:val="18"/>
          <w:lang w:val="pl-PL"/>
        </w:rPr>
        <w:t>(Polish)</w:t>
      </w:r>
    </w:p>
    <w:p w14:paraId="2B5BE0AA" w14:textId="77777777" w:rsidR="00CB2F62" w:rsidRPr="00CB2F62" w:rsidRDefault="00CB2F62">
      <w:pPr>
        <w:pStyle w:val="Title"/>
        <w:rPr>
          <w:b w:val="0"/>
          <w:bCs/>
          <w:sz w:val="18"/>
          <w:szCs w:val="18"/>
          <w:lang w:val="pl-PL"/>
        </w:rPr>
      </w:pPr>
    </w:p>
    <w:p w14:paraId="559C2F6B" w14:textId="77777777" w:rsidR="00C21E71" w:rsidRPr="00A12E06" w:rsidRDefault="00C21E71" w:rsidP="00C21E71">
      <w:pPr>
        <w:jc w:val="center"/>
        <w:rPr>
          <w:sz w:val="24"/>
          <w:szCs w:val="24"/>
        </w:rPr>
      </w:pPr>
      <w:r w:rsidRPr="00A12E06">
        <w:rPr>
          <w:sz w:val="24"/>
          <w:szCs w:val="24"/>
        </w:rPr>
        <w:t>Dr R. L. Hymers, Jr.,</w:t>
      </w:r>
    </w:p>
    <w:p w14:paraId="63D3F722" w14:textId="7EC6B0AC" w:rsidR="00B62C8F" w:rsidRDefault="00C21E71" w:rsidP="00C21E71">
      <w:pPr>
        <w:jc w:val="center"/>
        <w:rPr>
          <w:sz w:val="24"/>
          <w:szCs w:val="24"/>
          <w:lang w:val="pl-PL"/>
        </w:rPr>
      </w:pPr>
      <w:r w:rsidRPr="00A12E06">
        <w:rPr>
          <w:sz w:val="24"/>
          <w:szCs w:val="24"/>
          <w:lang w:val="pl-PL"/>
        </w:rPr>
        <w:t>Pastor Emeritus</w:t>
      </w:r>
    </w:p>
    <w:p w14:paraId="2774AB4D" w14:textId="77777777" w:rsidR="00CB2F62" w:rsidRPr="00A12E06" w:rsidRDefault="00CB2F62" w:rsidP="00C21E71">
      <w:pPr>
        <w:jc w:val="center"/>
        <w:rPr>
          <w:sz w:val="24"/>
          <w:szCs w:val="24"/>
          <w:lang w:val="pl-PL"/>
        </w:rPr>
      </w:pPr>
    </w:p>
    <w:p w14:paraId="2CF32C02" w14:textId="77777777" w:rsidR="00C21E71" w:rsidRPr="00A12E06" w:rsidRDefault="00C21E71" w:rsidP="00C21E71">
      <w:pPr>
        <w:jc w:val="center"/>
        <w:rPr>
          <w:sz w:val="24"/>
          <w:szCs w:val="24"/>
          <w:lang w:val="pl-PL"/>
        </w:rPr>
      </w:pPr>
      <w:r w:rsidRPr="00A12E06">
        <w:rPr>
          <w:sz w:val="24"/>
          <w:szCs w:val="24"/>
          <w:lang w:val="pl-PL"/>
        </w:rPr>
        <w:t>Wykład wygłoszony w Kościele Baptystów „Tabernacle” w Los Angeles</w:t>
      </w:r>
    </w:p>
    <w:p w14:paraId="07EC1E4C" w14:textId="41DC6358" w:rsidR="00B62C8F" w:rsidRDefault="00C21E71" w:rsidP="00C21E71">
      <w:pPr>
        <w:jc w:val="center"/>
        <w:rPr>
          <w:sz w:val="24"/>
          <w:szCs w:val="24"/>
          <w:lang w:val="pl-PL"/>
        </w:rPr>
      </w:pPr>
      <w:r w:rsidRPr="00A12E06">
        <w:rPr>
          <w:sz w:val="24"/>
          <w:szCs w:val="24"/>
          <w:lang w:val="pl-PL"/>
        </w:rPr>
        <w:t>W Dniu Pańskim po Południu, 4 października 2020</w:t>
      </w:r>
    </w:p>
    <w:p w14:paraId="3EDBED8D" w14:textId="4949915C" w:rsidR="00CB2F62" w:rsidRDefault="00CB2F62" w:rsidP="00C21E71">
      <w:pPr>
        <w:jc w:val="center"/>
        <w:rPr>
          <w:sz w:val="24"/>
          <w:szCs w:val="24"/>
          <w:lang w:val="pl-PL"/>
        </w:rPr>
      </w:pPr>
      <w:r>
        <w:rPr>
          <w:sz w:val="24"/>
          <w:szCs w:val="24"/>
          <w:lang w:val="pl-PL"/>
        </w:rPr>
        <w:t>A lesson given at the Baptist Tabernacle of Los Angeles</w:t>
      </w:r>
    </w:p>
    <w:p w14:paraId="265A598E" w14:textId="69868F92" w:rsidR="00CB2F62" w:rsidRDefault="00CB2F62" w:rsidP="00C21E71">
      <w:pPr>
        <w:jc w:val="center"/>
        <w:rPr>
          <w:sz w:val="24"/>
          <w:szCs w:val="24"/>
          <w:lang w:val="pl-PL"/>
        </w:rPr>
      </w:pPr>
      <w:r>
        <w:rPr>
          <w:sz w:val="24"/>
          <w:szCs w:val="24"/>
          <w:lang w:val="pl-PL"/>
        </w:rPr>
        <w:t xml:space="preserve">Lord’s Day Afternoon, October 4, 2020 </w:t>
      </w:r>
    </w:p>
    <w:p w14:paraId="6A3ED3DD" w14:textId="77777777" w:rsidR="00CB2F62" w:rsidRPr="00A12E06" w:rsidRDefault="00CB2F62" w:rsidP="00C21E71">
      <w:pPr>
        <w:jc w:val="center"/>
        <w:rPr>
          <w:sz w:val="24"/>
          <w:szCs w:val="24"/>
          <w:lang w:val="pl-PL"/>
        </w:rPr>
      </w:pPr>
    </w:p>
    <w:p w14:paraId="754229F3" w14:textId="77777777" w:rsidR="00C21E71" w:rsidRPr="00A12E06" w:rsidRDefault="00C21E71" w:rsidP="00111EC5">
      <w:pPr>
        <w:ind w:firstLine="720"/>
        <w:rPr>
          <w:sz w:val="24"/>
          <w:lang w:val="pl-PL"/>
        </w:rPr>
      </w:pPr>
      <w:r w:rsidRPr="00A12E06">
        <w:rPr>
          <w:sz w:val="24"/>
          <w:lang w:val="pl-PL"/>
        </w:rPr>
        <w:t>Pieśń śpiewana przed Wykładem:</w:t>
      </w:r>
    </w:p>
    <w:p w14:paraId="52D4EA1E" w14:textId="30ED3659" w:rsidR="00C21E71" w:rsidRPr="00A12E06" w:rsidRDefault="00A12E06" w:rsidP="00111EC5">
      <w:pPr>
        <w:ind w:firstLine="720"/>
        <w:rPr>
          <w:sz w:val="24"/>
          <w:lang w:val="pl-PL"/>
        </w:rPr>
      </w:pPr>
      <w:r w:rsidRPr="00A12E06">
        <w:rPr>
          <w:sz w:val="24"/>
          <w:lang w:val="pl-PL"/>
        </w:rPr>
        <w:t>„</w:t>
      </w:r>
      <w:r w:rsidR="00C21E71" w:rsidRPr="00A12E06">
        <w:rPr>
          <w:sz w:val="24"/>
          <w:lang w:val="pl-PL"/>
        </w:rPr>
        <w:t xml:space="preserve">Oh, </w:t>
      </w:r>
      <w:r w:rsidR="00331992">
        <w:rPr>
          <w:sz w:val="24"/>
          <w:lang w:val="pl-PL"/>
        </w:rPr>
        <w:t>w</w:t>
      </w:r>
      <w:r w:rsidR="00C21E71" w:rsidRPr="00A12E06">
        <w:rPr>
          <w:sz w:val="24"/>
          <w:lang w:val="pl-PL"/>
        </w:rPr>
        <w:t xml:space="preserve"> tysiąc</w:t>
      </w:r>
      <w:r w:rsidR="00331992">
        <w:rPr>
          <w:sz w:val="24"/>
          <w:lang w:val="pl-PL"/>
        </w:rPr>
        <w:t>ach</w:t>
      </w:r>
      <w:r w:rsidR="00C21E71" w:rsidRPr="00A12E06">
        <w:rPr>
          <w:sz w:val="24"/>
          <w:lang w:val="pl-PL"/>
        </w:rPr>
        <w:t xml:space="preserve"> języków” (Charles Wesley, 1707-1788).  </w:t>
      </w:r>
    </w:p>
    <w:p w14:paraId="4D266B72" w14:textId="77777777" w:rsidR="00652AE9" w:rsidRPr="00C21E71" w:rsidRDefault="00652AE9" w:rsidP="006B5B7C">
      <w:pPr>
        <w:ind w:left="1008" w:right="1008" w:hanging="101"/>
        <w:jc w:val="both"/>
        <w:rPr>
          <w:sz w:val="24"/>
          <w:lang w:val="pl-PL"/>
        </w:rPr>
      </w:pPr>
    </w:p>
    <w:p w14:paraId="2D4891E3" w14:textId="77777777" w:rsidR="00C21E71" w:rsidRPr="00A12E06" w:rsidRDefault="00C21E71">
      <w:pPr>
        <w:pStyle w:val="BodyTextIndent2"/>
        <w:rPr>
          <w:lang w:val="pl-PL"/>
        </w:rPr>
      </w:pPr>
      <w:r w:rsidRPr="00A12E06">
        <w:rPr>
          <w:lang w:val="pl-PL"/>
        </w:rPr>
        <w:t xml:space="preserve">Czy czujemy się obrażeni, gdy ktoś zadaje nam pytanie? Oczywiście </w:t>
      </w:r>
      <w:r w:rsidRPr="00A12E06">
        <w:rPr>
          <w:u w:val="single"/>
          <w:lang w:val="pl-PL"/>
        </w:rPr>
        <w:t>nie</w:t>
      </w:r>
      <w:r w:rsidRPr="00A12E06">
        <w:rPr>
          <w:lang w:val="pl-PL"/>
        </w:rPr>
        <w:t xml:space="preserve">. Apostoł Piotr powiedział: </w:t>
      </w:r>
    </w:p>
    <w:p w14:paraId="54118682" w14:textId="77777777" w:rsidR="00AB2AF5" w:rsidRPr="00C21E71" w:rsidRDefault="00AB2AF5">
      <w:pPr>
        <w:pStyle w:val="BodyTextIndent2"/>
        <w:rPr>
          <w:sz w:val="18"/>
          <w:szCs w:val="16"/>
          <w:lang w:val="pl-PL"/>
        </w:rPr>
      </w:pPr>
    </w:p>
    <w:p w14:paraId="2F0B0A1D" w14:textId="43AFEDBA" w:rsidR="00C21E71" w:rsidRPr="00A12E06" w:rsidRDefault="00DB6F85" w:rsidP="00AB2AF5">
      <w:pPr>
        <w:ind w:left="1440" w:right="1440" w:hanging="86"/>
        <w:jc w:val="both"/>
        <w:rPr>
          <w:lang w:val="pl-PL"/>
        </w:rPr>
      </w:pPr>
      <w:r>
        <w:rPr>
          <w:szCs w:val="16"/>
          <w:lang w:val="pl-PL"/>
        </w:rPr>
        <w:t>„</w:t>
      </w:r>
      <w:r w:rsidR="003B5B77" w:rsidRPr="00A12E06">
        <w:rPr>
          <w:szCs w:val="16"/>
          <w:lang w:val="pl-PL"/>
        </w:rPr>
        <w:t xml:space="preserve">Natomiast Pana Chrystusa poświęcajcie w waszych sercach, zawsze gotowi do obrony przed każdym, kto domaga się od was zdania sprawy z nadziei, która jest w was, czyńcie to jednak z łagodnością i bojaźnią” (1 Pt 3,15; str. 1790 Biblia EiB). </w:t>
      </w:r>
    </w:p>
    <w:p w14:paraId="558FD725" w14:textId="77777777" w:rsidR="00AB2AF5" w:rsidRPr="003B5B77" w:rsidRDefault="00AB2AF5">
      <w:pPr>
        <w:pStyle w:val="BodyTextIndent2"/>
        <w:rPr>
          <w:lang w:val="pl-PL"/>
        </w:rPr>
      </w:pPr>
    </w:p>
    <w:p w14:paraId="775A7A33" w14:textId="77777777" w:rsidR="003B5B77" w:rsidRPr="00A12E06" w:rsidRDefault="003B5B77" w:rsidP="00AB2AF5">
      <w:pPr>
        <w:pStyle w:val="BodyTextIndent2"/>
        <w:ind w:firstLine="0"/>
        <w:jc w:val="center"/>
        <w:rPr>
          <w:b/>
          <w:bCs/>
          <w:sz w:val="24"/>
          <w:szCs w:val="22"/>
          <w:u w:val="single"/>
        </w:rPr>
      </w:pPr>
      <w:proofErr w:type="spellStart"/>
      <w:r w:rsidRPr="00A12E06">
        <w:rPr>
          <w:b/>
          <w:bCs/>
          <w:sz w:val="24"/>
          <w:szCs w:val="22"/>
          <w:u w:val="single"/>
        </w:rPr>
        <w:t>Popularne</w:t>
      </w:r>
      <w:proofErr w:type="spellEnd"/>
      <w:r w:rsidRPr="00A12E06">
        <w:rPr>
          <w:b/>
          <w:bCs/>
          <w:sz w:val="24"/>
          <w:szCs w:val="22"/>
          <w:u w:val="single"/>
        </w:rPr>
        <w:t xml:space="preserve"> </w:t>
      </w:r>
      <w:proofErr w:type="spellStart"/>
      <w:r w:rsidRPr="00A12E06">
        <w:rPr>
          <w:b/>
          <w:bCs/>
          <w:sz w:val="24"/>
          <w:szCs w:val="22"/>
          <w:u w:val="single"/>
        </w:rPr>
        <w:t>Pytania</w:t>
      </w:r>
      <w:proofErr w:type="spellEnd"/>
    </w:p>
    <w:p w14:paraId="650EF8FA" w14:textId="77777777" w:rsidR="00AB2AF5" w:rsidRPr="00AB2AF5" w:rsidRDefault="00AB2AF5">
      <w:pPr>
        <w:pStyle w:val="BodyTextIndent2"/>
        <w:rPr>
          <w:b/>
          <w:bCs/>
          <w:sz w:val="20"/>
          <w:szCs w:val="18"/>
          <w:u w:val="single"/>
        </w:rPr>
      </w:pPr>
    </w:p>
    <w:p w14:paraId="63849D49" w14:textId="77777777" w:rsidR="00AB2AF5" w:rsidRPr="003B5B77" w:rsidRDefault="003B5B77" w:rsidP="00AB2AF5">
      <w:pPr>
        <w:pStyle w:val="BodyTextIndent2"/>
        <w:numPr>
          <w:ilvl w:val="0"/>
          <w:numId w:val="7"/>
        </w:numPr>
        <w:tabs>
          <w:tab w:val="left" w:pos="360"/>
        </w:tabs>
        <w:ind w:left="360"/>
        <w:rPr>
          <w:color w:val="FF0000"/>
          <w:sz w:val="24"/>
          <w:szCs w:val="22"/>
        </w:rPr>
      </w:pPr>
      <w:proofErr w:type="spellStart"/>
      <w:r w:rsidRPr="00A12E06">
        <w:rPr>
          <w:sz w:val="24"/>
          <w:szCs w:val="22"/>
          <w:u w:val="single"/>
        </w:rPr>
        <w:t>Nie</w:t>
      </w:r>
      <w:proofErr w:type="spellEnd"/>
      <w:r w:rsidRPr="00A12E06">
        <w:rPr>
          <w:sz w:val="24"/>
          <w:szCs w:val="22"/>
          <w:u w:val="single"/>
        </w:rPr>
        <w:t xml:space="preserve"> </w:t>
      </w:r>
      <w:proofErr w:type="spellStart"/>
      <w:r w:rsidRPr="00A12E06">
        <w:rPr>
          <w:sz w:val="24"/>
          <w:szCs w:val="22"/>
          <w:u w:val="single"/>
        </w:rPr>
        <w:t>wierzę</w:t>
      </w:r>
      <w:proofErr w:type="spellEnd"/>
      <w:r w:rsidRPr="00A12E06">
        <w:rPr>
          <w:sz w:val="24"/>
          <w:szCs w:val="22"/>
          <w:u w:val="single"/>
        </w:rPr>
        <w:t xml:space="preserve"> </w:t>
      </w:r>
      <w:proofErr w:type="spellStart"/>
      <w:r w:rsidRPr="00A12E06">
        <w:rPr>
          <w:sz w:val="24"/>
          <w:szCs w:val="22"/>
          <w:u w:val="single"/>
        </w:rPr>
        <w:t>Biblii</w:t>
      </w:r>
      <w:proofErr w:type="spellEnd"/>
      <w:r w:rsidRPr="003B5B77">
        <w:rPr>
          <w:color w:val="FF0000"/>
          <w:sz w:val="24"/>
          <w:szCs w:val="22"/>
          <w:u w:val="single"/>
        </w:rPr>
        <w:t xml:space="preserve">. </w:t>
      </w:r>
      <w:r w:rsidR="00AB2AF5" w:rsidRPr="003B5B77">
        <w:rPr>
          <w:color w:val="FF0000"/>
          <w:sz w:val="24"/>
          <w:szCs w:val="22"/>
        </w:rPr>
        <w:t xml:space="preserve">  </w:t>
      </w:r>
    </w:p>
    <w:p w14:paraId="7192F539" w14:textId="77777777" w:rsidR="00AB2AF5" w:rsidRPr="00AB2AF5" w:rsidRDefault="00AB2AF5">
      <w:pPr>
        <w:pStyle w:val="BodyTextIndent2"/>
        <w:rPr>
          <w:sz w:val="18"/>
          <w:szCs w:val="16"/>
        </w:rPr>
      </w:pPr>
    </w:p>
    <w:p w14:paraId="1A1E62D7" w14:textId="77777777" w:rsidR="003B5B77" w:rsidRPr="00A12E06" w:rsidRDefault="003B5B77">
      <w:pPr>
        <w:pStyle w:val="BodyTextIndent2"/>
        <w:rPr>
          <w:sz w:val="24"/>
          <w:szCs w:val="24"/>
          <w:lang w:val="pl-PL"/>
        </w:rPr>
      </w:pPr>
      <w:r w:rsidRPr="00A12E06">
        <w:rPr>
          <w:sz w:val="24"/>
          <w:szCs w:val="24"/>
          <w:lang w:val="pl-PL"/>
        </w:rPr>
        <w:t xml:space="preserve">Apostoł Paweł cytował Biblię Grekom, którzy nie wierzyli. Paweł nie próbował przekonywać tych, którym świadczył. Gdy świadczymy, naszym głównym zadaniem jest zwiastowanie, nie obrona. </w:t>
      </w:r>
    </w:p>
    <w:p w14:paraId="1AC297CB" w14:textId="77777777" w:rsidR="00AB2AF5" w:rsidRPr="003B5B77" w:rsidRDefault="00AB2AF5">
      <w:pPr>
        <w:pStyle w:val="BodyTextIndent2"/>
        <w:rPr>
          <w:sz w:val="18"/>
          <w:szCs w:val="16"/>
          <w:lang w:val="pl-PL"/>
        </w:rPr>
      </w:pPr>
    </w:p>
    <w:p w14:paraId="41C35DA6" w14:textId="77777777" w:rsidR="003B5B77" w:rsidRPr="00A12E06" w:rsidRDefault="003B5B77" w:rsidP="003B5B77">
      <w:pPr>
        <w:jc w:val="center"/>
        <w:rPr>
          <w:b/>
          <w:sz w:val="24"/>
          <w:lang w:val="pl-PL"/>
        </w:rPr>
      </w:pPr>
      <w:r w:rsidRPr="00A12E06">
        <w:rPr>
          <w:b/>
          <w:sz w:val="24"/>
          <w:lang w:val="pl-PL"/>
        </w:rPr>
        <w:lastRenderedPageBreak/>
        <w:t xml:space="preserve">+ + + + + + + + + + + + + + + + + + + + + + + + + + + + + + + + + + + + + + + + </w:t>
      </w:r>
    </w:p>
    <w:p w14:paraId="7EEC90C7" w14:textId="77777777" w:rsidR="003B5B77" w:rsidRPr="00A12E06" w:rsidRDefault="003B5B77" w:rsidP="003B5B77">
      <w:pPr>
        <w:jc w:val="center"/>
        <w:rPr>
          <w:b/>
          <w:sz w:val="24"/>
          <w:lang w:val="pl-PL"/>
        </w:rPr>
      </w:pPr>
    </w:p>
    <w:p w14:paraId="547B1C93" w14:textId="77777777" w:rsidR="003B5B77" w:rsidRPr="00A12E06" w:rsidRDefault="003B5B77" w:rsidP="003B5B77">
      <w:pPr>
        <w:jc w:val="center"/>
        <w:rPr>
          <w:b/>
          <w:sz w:val="24"/>
          <w:lang w:val="pl-PL"/>
        </w:rPr>
      </w:pPr>
      <w:r w:rsidRPr="00A12E06">
        <w:rPr>
          <w:b/>
          <w:sz w:val="24"/>
          <w:lang w:val="pl-PL"/>
        </w:rPr>
        <w:t>NASZE KAZANIA SĄ TERAZ DOSTĘPNE NA TWOIM TELEFONIE KOMÓRKOWYM NA STRONIE WWW.SERMONSFORTHEWORLD.COM WYSTARCZY NACISNĄĆ NA ZIELONY PRZYCISK OZNACZONY „APP”. NASTĘPNIE NALEŻY POSTĘPOWAĆ WEDŁUG INSTRUKCJI. WTEDY BĘDZIE MOŻLIWY DOSTĘP DO KAZAŃ ZA POMOCĄ NACIŚNIĘCIA TEGO PRZYCISKU</w:t>
      </w:r>
    </w:p>
    <w:p w14:paraId="12041E07" w14:textId="77777777" w:rsidR="003B5B77" w:rsidRPr="00A12E06" w:rsidRDefault="003B5B77" w:rsidP="003B5B77">
      <w:pPr>
        <w:jc w:val="center"/>
        <w:rPr>
          <w:b/>
          <w:sz w:val="24"/>
          <w:lang w:val="pl-PL"/>
        </w:rPr>
      </w:pPr>
    </w:p>
    <w:p w14:paraId="4300B83A" w14:textId="77777777" w:rsidR="003B5B77" w:rsidRPr="00A12E06" w:rsidRDefault="003B5B77" w:rsidP="003B5B77">
      <w:pPr>
        <w:jc w:val="center"/>
        <w:rPr>
          <w:b/>
          <w:sz w:val="24"/>
          <w:lang w:val="pl-PL"/>
        </w:rPr>
      </w:pPr>
      <w:r w:rsidRPr="00A12E06">
        <w:rPr>
          <w:b/>
          <w:sz w:val="24"/>
          <w:lang w:val="pl-PL"/>
        </w:rPr>
        <w:t>+ + + + + + + + + + + + + + + + + + + + + + + + + + + + + + + + + + + + + + + +</w:t>
      </w:r>
    </w:p>
    <w:p w14:paraId="0DA86011" w14:textId="77777777" w:rsidR="00906A0F" w:rsidRPr="00A12E06" w:rsidRDefault="00906A0F">
      <w:pPr>
        <w:pStyle w:val="BodyTextIndent2"/>
        <w:rPr>
          <w:lang w:val="pl-PL"/>
        </w:rPr>
      </w:pPr>
    </w:p>
    <w:p w14:paraId="5A7382F8" w14:textId="77777777" w:rsidR="003B5B77" w:rsidRPr="00A12E06" w:rsidRDefault="003B5B77">
      <w:pPr>
        <w:pStyle w:val="BodyTextIndent2"/>
        <w:rPr>
          <w:lang w:val="pl-PL"/>
        </w:rPr>
      </w:pPr>
      <w:r w:rsidRPr="00A12E06">
        <w:rPr>
          <w:lang w:val="pl-PL"/>
        </w:rPr>
        <w:t xml:space="preserve">Głównym przesłaniem Biblii </w:t>
      </w:r>
      <w:r w:rsidR="00F32F11" w:rsidRPr="00A12E06">
        <w:rPr>
          <w:lang w:val="pl-PL"/>
        </w:rPr>
        <w:t>jest jak człowiek może osiągnąć życie wieczne. Jeśli ktoś twierdzi, że nie wierzy w życie wieczne, możesz mu odpowiedzieć: „Co rozumiesz na ten temat z nauczania Biblii? Co według ciebie Biblia uczy na ten temat?”</w:t>
      </w:r>
    </w:p>
    <w:p w14:paraId="3458D5E6" w14:textId="527D77BD" w:rsidR="00F32F11" w:rsidRPr="00A12E06" w:rsidRDefault="00F32F11">
      <w:pPr>
        <w:pStyle w:val="BodyTextIndent2"/>
        <w:rPr>
          <w:lang w:val="pl-PL"/>
        </w:rPr>
      </w:pPr>
      <w:r w:rsidRPr="00A12E06">
        <w:rPr>
          <w:lang w:val="pl-PL"/>
        </w:rPr>
        <w:t xml:space="preserve">Około 98 procent ludzi odpowie: </w:t>
      </w:r>
      <w:r w:rsidR="00DB6F85">
        <w:rPr>
          <w:lang w:val="pl-PL"/>
        </w:rPr>
        <w:t>„</w:t>
      </w:r>
      <w:r w:rsidRPr="00A12E06">
        <w:rPr>
          <w:lang w:val="pl-PL"/>
        </w:rPr>
        <w:t xml:space="preserve">Przestrzegając Dziesięciu Przykazań lub naśladując wzór Chrystusa”. Wtedy możesz powiedzieć: „Właśnie tego obawiałem się. Odrzucasz naukę Biblii nie rozumiejąc jej głównego przesłania, ponieważ twoja odpowiedź jest nie tylko błędna, ale wręcz sprzeczna z nauczaniem Biblii. Zatem, czy nie myślisz, że bardziej </w:t>
      </w:r>
      <w:r w:rsidR="00A12E06" w:rsidRPr="00A12E06">
        <w:rPr>
          <w:lang w:val="pl-PL"/>
        </w:rPr>
        <w:t>odpowied</w:t>
      </w:r>
      <w:r w:rsidRPr="00A12E06">
        <w:rPr>
          <w:lang w:val="pl-PL"/>
        </w:rPr>
        <w:t>n</w:t>
      </w:r>
      <w:r w:rsidR="00A12E06" w:rsidRPr="00A12E06">
        <w:rPr>
          <w:lang w:val="pl-PL"/>
        </w:rPr>
        <w:t>i</w:t>
      </w:r>
      <w:r w:rsidR="00F8507B" w:rsidRPr="00A12E06">
        <w:rPr>
          <w:lang w:val="pl-PL"/>
        </w:rPr>
        <w:t>ą odpowiedzią byłoby zapoznanie się z biblijnym nauczaniem na ten temat? Dopiero potem możesz podjąć inteligentną decyzję, czy odrzucisz czy też zaakceptujesz to.”</w:t>
      </w:r>
    </w:p>
    <w:p w14:paraId="1B9A7B22" w14:textId="77777777" w:rsidR="00F8507B" w:rsidRPr="00A12E06" w:rsidRDefault="00F8507B">
      <w:pPr>
        <w:pStyle w:val="BodyTextIndent2"/>
        <w:rPr>
          <w:lang w:val="pl-PL"/>
        </w:rPr>
      </w:pPr>
      <w:r w:rsidRPr="00A12E06">
        <w:rPr>
          <w:lang w:val="pl-PL"/>
        </w:rPr>
        <w:t xml:space="preserve">Teraz odczytam tobie 10 przepowiedni o Jezusie. </w:t>
      </w:r>
    </w:p>
    <w:p w14:paraId="10728672" w14:textId="77777777" w:rsidR="000755E8" w:rsidRPr="00F8507B" w:rsidRDefault="000755E8">
      <w:pPr>
        <w:pStyle w:val="BodyTextIndent2"/>
        <w:rPr>
          <w:lang w:val="pl-PL"/>
        </w:rPr>
      </w:pPr>
    </w:p>
    <w:p w14:paraId="51339E61" w14:textId="1B831C67" w:rsidR="000755E8" w:rsidRPr="00A12E06" w:rsidRDefault="00F8507B" w:rsidP="00A12E06">
      <w:pPr>
        <w:pStyle w:val="BodyTextIndent2"/>
        <w:numPr>
          <w:ilvl w:val="0"/>
          <w:numId w:val="14"/>
        </w:numPr>
      </w:pPr>
      <w:proofErr w:type="spellStart"/>
      <w:r w:rsidRPr="00A12E06">
        <w:t>Szydzenie</w:t>
      </w:r>
      <w:proofErr w:type="spellEnd"/>
      <w:r w:rsidRPr="00A12E06">
        <w:t>,</w:t>
      </w:r>
    </w:p>
    <w:p w14:paraId="45D43FCC" w14:textId="77777777" w:rsidR="00CB2F62" w:rsidRDefault="00CB2F62" w:rsidP="000755E8">
      <w:pPr>
        <w:ind w:left="1440" w:right="1440" w:hanging="86"/>
        <w:jc w:val="both"/>
        <w:rPr>
          <w:lang w:val="pl-PL"/>
        </w:rPr>
      </w:pPr>
    </w:p>
    <w:p w14:paraId="451847F8" w14:textId="0CBCE61B" w:rsidR="00F8507B" w:rsidRPr="00A12E06" w:rsidRDefault="00A12E06" w:rsidP="000755E8">
      <w:pPr>
        <w:ind w:left="1440" w:right="1440" w:hanging="86"/>
        <w:jc w:val="both"/>
        <w:rPr>
          <w:lang w:val="pl-PL"/>
        </w:rPr>
      </w:pPr>
      <w:r w:rsidRPr="00A12E06">
        <w:rPr>
          <w:lang w:val="pl-PL"/>
        </w:rPr>
        <w:t>„</w:t>
      </w:r>
      <w:r w:rsidR="00F8507B" w:rsidRPr="00A12E06">
        <w:rPr>
          <w:lang w:val="pl-PL"/>
        </w:rPr>
        <w:t xml:space="preserve">W pokarmie podali mi truciznę, a w moim pragnieniu napoili mnie octem” (Ps. 69,22; str. 829). </w:t>
      </w:r>
    </w:p>
    <w:p w14:paraId="4F8DDDC5" w14:textId="77777777" w:rsidR="000755E8" w:rsidRPr="00F8507B" w:rsidRDefault="000755E8">
      <w:pPr>
        <w:pStyle w:val="BodyTextIndent2"/>
        <w:rPr>
          <w:lang w:val="pl-PL"/>
        </w:rPr>
      </w:pPr>
    </w:p>
    <w:p w14:paraId="57B95FE0" w14:textId="5D03CDC2" w:rsidR="000755E8" w:rsidRPr="00A12E06" w:rsidRDefault="00F8507B" w:rsidP="00A12E06">
      <w:pPr>
        <w:pStyle w:val="BodyTextIndent2"/>
        <w:numPr>
          <w:ilvl w:val="0"/>
          <w:numId w:val="14"/>
        </w:numPr>
      </w:pPr>
      <w:proofErr w:type="spellStart"/>
      <w:r w:rsidRPr="00A12E06">
        <w:t>Cierpienie</w:t>
      </w:r>
      <w:proofErr w:type="spellEnd"/>
      <w:r w:rsidRPr="00A12E06">
        <w:t xml:space="preserve"> za </w:t>
      </w:r>
      <w:proofErr w:type="spellStart"/>
      <w:r w:rsidRPr="00A12E06">
        <w:t>innych</w:t>
      </w:r>
      <w:proofErr w:type="spellEnd"/>
    </w:p>
    <w:p w14:paraId="7388ABDE" w14:textId="77777777" w:rsidR="00CB2F62" w:rsidRDefault="00CB2F62" w:rsidP="000755E8">
      <w:pPr>
        <w:ind w:left="1440" w:right="1440" w:hanging="86"/>
        <w:jc w:val="both"/>
        <w:rPr>
          <w:lang w:val="pl-PL"/>
        </w:rPr>
      </w:pPr>
    </w:p>
    <w:p w14:paraId="7F22FBE0" w14:textId="7AA05277" w:rsidR="00F8507B" w:rsidRPr="00A12E06" w:rsidRDefault="00A12E06" w:rsidP="000755E8">
      <w:pPr>
        <w:ind w:left="1440" w:right="1440" w:hanging="86"/>
        <w:jc w:val="both"/>
        <w:rPr>
          <w:lang w:val="pl-PL"/>
        </w:rPr>
      </w:pPr>
      <w:r>
        <w:rPr>
          <w:lang w:val="pl-PL"/>
        </w:rPr>
        <w:t>„</w:t>
      </w:r>
      <w:r w:rsidR="00F8507B" w:rsidRPr="00A12E06">
        <w:rPr>
          <w:lang w:val="pl-PL"/>
        </w:rPr>
        <w:t xml:space="preserve">Tymczasem On nosił nasze choroby, dźwigał nasze cierpienia… </w:t>
      </w:r>
      <w:r w:rsidR="003446EE" w:rsidRPr="00A12E06">
        <w:rPr>
          <w:lang w:val="pl-PL"/>
        </w:rPr>
        <w:t xml:space="preserve">Lecz on został przebity za nasze przestępstwa, zgnieciony za nasze winy… Pan sprawił, że Jego spotkała kara za winę nas wszystkich” (Iz. 53,4-6; str. 1085). </w:t>
      </w:r>
    </w:p>
    <w:p w14:paraId="7C25CBD0" w14:textId="77777777" w:rsidR="000755E8" w:rsidRPr="00F8507B" w:rsidRDefault="000755E8">
      <w:pPr>
        <w:pStyle w:val="BodyTextIndent2"/>
        <w:rPr>
          <w:lang w:val="pl-PL"/>
        </w:rPr>
      </w:pPr>
    </w:p>
    <w:p w14:paraId="5E56F09F" w14:textId="77777777" w:rsidR="000755E8" w:rsidRPr="00A12E06" w:rsidRDefault="003446EE" w:rsidP="00A12E06">
      <w:pPr>
        <w:pStyle w:val="BodyTextIndent2"/>
        <w:numPr>
          <w:ilvl w:val="0"/>
          <w:numId w:val="14"/>
        </w:numPr>
      </w:pPr>
      <w:proofErr w:type="spellStart"/>
      <w:r w:rsidRPr="00A12E06">
        <w:t>Czynienie</w:t>
      </w:r>
      <w:proofErr w:type="spellEnd"/>
      <w:r w:rsidRPr="00A12E06">
        <w:t xml:space="preserve"> </w:t>
      </w:r>
      <w:proofErr w:type="spellStart"/>
      <w:r w:rsidRPr="00A12E06">
        <w:t>cudów</w:t>
      </w:r>
      <w:proofErr w:type="spellEnd"/>
    </w:p>
    <w:p w14:paraId="0A4B37D3" w14:textId="77777777" w:rsidR="00CB2F62" w:rsidRDefault="00CB2F62" w:rsidP="000755E8">
      <w:pPr>
        <w:ind w:left="1440" w:right="1440" w:hanging="86"/>
        <w:jc w:val="both"/>
        <w:rPr>
          <w:lang w:val="pl-PL"/>
        </w:rPr>
      </w:pPr>
    </w:p>
    <w:p w14:paraId="3BF2FEF8" w14:textId="5D36619A" w:rsidR="003446EE" w:rsidRPr="00A12E06" w:rsidRDefault="00A12E06" w:rsidP="000755E8">
      <w:pPr>
        <w:ind w:left="1440" w:right="1440" w:hanging="86"/>
        <w:jc w:val="both"/>
        <w:rPr>
          <w:lang w:val="pl-PL"/>
        </w:rPr>
      </w:pPr>
      <w:r w:rsidRPr="00A12E06">
        <w:rPr>
          <w:lang w:val="pl-PL"/>
        </w:rPr>
        <w:t>„</w:t>
      </w:r>
      <w:r w:rsidR="003446EE" w:rsidRPr="00A12E06">
        <w:rPr>
          <w:lang w:val="pl-PL"/>
        </w:rPr>
        <w:t xml:space="preserve">Wtedy otworzą się oczy niewidomych i otworzą się uszy niesłyszących” (Iz. 35,5; str. 1056).  </w:t>
      </w:r>
    </w:p>
    <w:p w14:paraId="742C498E" w14:textId="77777777" w:rsidR="000755E8" w:rsidRPr="003446EE" w:rsidRDefault="000755E8">
      <w:pPr>
        <w:pStyle w:val="BodyTextIndent2"/>
        <w:rPr>
          <w:lang w:val="pl-PL"/>
        </w:rPr>
      </w:pPr>
    </w:p>
    <w:p w14:paraId="6C20FB25" w14:textId="77777777" w:rsidR="00504AD6" w:rsidRPr="00A12E06" w:rsidRDefault="003446EE" w:rsidP="00A12E06">
      <w:pPr>
        <w:pStyle w:val="BodyTextIndent2"/>
        <w:numPr>
          <w:ilvl w:val="0"/>
          <w:numId w:val="14"/>
        </w:numPr>
      </w:pPr>
      <w:proofErr w:type="spellStart"/>
      <w:r w:rsidRPr="00A12E06">
        <w:t>Zdradzony</w:t>
      </w:r>
      <w:proofErr w:type="spellEnd"/>
      <w:r w:rsidRPr="00A12E06">
        <w:t xml:space="preserve"> </w:t>
      </w:r>
      <w:proofErr w:type="spellStart"/>
      <w:r w:rsidRPr="00A12E06">
        <w:t>przez</w:t>
      </w:r>
      <w:proofErr w:type="spellEnd"/>
      <w:r w:rsidRPr="00A12E06">
        <w:t xml:space="preserve"> </w:t>
      </w:r>
      <w:proofErr w:type="spellStart"/>
      <w:r w:rsidRPr="00A12E06">
        <w:t>przyjaciela</w:t>
      </w:r>
      <w:proofErr w:type="spellEnd"/>
    </w:p>
    <w:p w14:paraId="364282AB" w14:textId="77777777" w:rsidR="00CB2F62" w:rsidRDefault="00CB2F62" w:rsidP="00504AD6">
      <w:pPr>
        <w:ind w:left="1440" w:right="1440" w:hanging="86"/>
        <w:jc w:val="both"/>
        <w:rPr>
          <w:lang w:val="pl-PL"/>
        </w:rPr>
      </w:pPr>
    </w:p>
    <w:p w14:paraId="34BE08DE" w14:textId="02A95C31" w:rsidR="003446EE" w:rsidRPr="00A12E06" w:rsidRDefault="00A12E06" w:rsidP="00504AD6">
      <w:pPr>
        <w:ind w:left="1440" w:right="1440" w:hanging="86"/>
        <w:jc w:val="both"/>
        <w:rPr>
          <w:lang w:val="pl-PL"/>
        </w:rPr>
      </w:pPr>
      <w:r w:rsidRPr="00A12E06">
        <w:rPr>
          <w:lang w:val="pl-PL"/>
        </w:rPr>
        <w:t xml:space="preserve">„Nawet </w:t>
      </w:r>
      <w:r w:rsidR="003446EE" w:rsidRPr="00A12E06">
        <w:rPr>
          <w:lang w:val="pl-PL"/>
        </w:rPr>
        <w:t xml:space="preserve">mój przyjaciel, któremu zaufałem, jedzący mój chleb, podniósł przeciwko mnie piętę” </w:t>
      </w:r>
      <w:r w:rsidR="002C4234" w:rsidRPr="00A12E06">
        <w:rPr>
          <w:lang w:val="pl-PL"/>
        </w:rPr>
        <w:t xml:space="preserve">(Ps. 41,10; str. 797). </w:t>
      </w:r>
    </w:p>
    <w:p w14:paraId="7966ECEF" w14:textId="77777777" w:rsidR="00504AD6" w:rsidRPr="003446EE" w:rsidRDefault="00504AD6">
      <w:pPr>
        <w:pStyle w:val="BodyTextIndent2"/>
        <w:rPr>
          <w:lang w:val="pl-PL"/>
        </w:rPr>
      </w:pPr>
    </w:p>
    <w:p w14:paraId="1BFAE161" w14:textId="77777777" w:rsidR="00504AD6" w:rsidRPr="00A12E06" w:rsidRDefault="002C4234" w:rsidP="00A12E06">
      <w:pPr>
        <w:pStyle w:val="BodyTextIndent2"/>
        <w:numPr>
          <w:ilvl w:val="0"/>
          <w:numId w:val="14"/>
        </w:numPr>
      </w:pPr>
      <w:proofErr w:type="spellStart"/>
      <w:r w:rsidRPr="00A12E06">
        <w:t>Sprzedany</w:t>
      </w:r>
      <w:proofErr w:type="spellEnd"/>
      <w:r w:rsidRPr="00A12E06">
        <w:t xml:space="preserve"> za </w:t>
      </w:r>
      <w:proofErr w:type="spellStart"/>
      <w:r w:rsidRPr="00A12E06">
        <w:t>trzydzieści</w:t>
      </w:r>
      <w:proofErr w:type="spellEnd"/>
      <w:r w:rsidRPr="00A12E06">
        <w:t xml:space="preserve"> </w:t>
      </w:r>
      <w:proofErr w:type="spellStart"/>
      <w:r w:rsidRPr="00A12E06">
        <w:t>srebrników</w:t>
      </w:r>
      <w:proofErr w:type="spellEnd"/>
      <w:r w:rsidRPr="00A12E06">
        <w:t xml:space="preserve"> </w:t>
      </w:r>
    </w:p>
    <w:p w14:paraId="5CDB9501" w14:textId="77777777" w:rsidR="00CB2F62" w:rsidRDefault="00CB2F62" w:rsidP="00504AD6">
      <w:pPr>
        <w:ind w:left="1440" w:right="1440" w:hanging="86"/>
        <w:jc w:val="both"/>
        <w:rPr>
          <w:lang w:val="pl-PL"/>
        </w:rPr>
      </w:pPr>
    </w:p>
    <w:p w14:paraId="11374EB0" w14:textId="309B9CD0" w:rsidR="002C4234" w:rsidRPr="00A12E06" w:rsidRDefault="00A12E06" w:rsidP="00504AD6">
      <w:pPr>
        <w:ind w:left="1440" w:right="1440" w:hanging="86"/>
        <w:jc w:val="both"/>
        <w:rPr>
          <w:lang w:val="pl-PL"/>
        </w:rPr>
      </w:pPr>
      <w:r w:rsidRPr="00A12E06">
        <w:rPr>
          <w:lang w:val="pl-PL"/>
        </w:rPr>
        <w:t>„</w:t>
      </w:r>
      <w:r w:rsidR="002C4234" w:rsidRPr="00A12E06">
        <w:rPr>
          <w:lang w:val="pl-PL"/>
        </w:rPr>
        <w:t xml:space="preserve">Dajcie mi należną zapłatę… I odważyli mi zapłatę – trzydzieści srebrników” (Zach. 11,12; str. 1391). </w:t>
      </w:r>
    </w:p>
    <w:p w14:paraId="11D25DBB" w14:textId="77777777" w:rsidR="00504AD6" w:rsidRPr="002C4234" w:rsidRDefault="00504AD6">
      <w:pPr>
        <w:pStyle w:val="BodyTextIndent2"/>
        <w:rPr>
          <w:lang w:val="pl-PL"/>
        </w:rPr>
      </w:pPr>
    </w:p>
    <w:p w14:paraId="347C8474" w14:textId="77777777" w:rsidR="00504AD6" w:rsidRPr="001241CD" w:rsidRDefault="002C4234" w:rsidP="00A12E06">
      <w:pPr>
        <w:pStyle w:val="BodyTextIndent2"/>
        <w:numPr>
          <w:ilvl w:val="0"/>
          <w:numId w:val="14"/>
        </w:numPr>
      </w:pPr>
      <w:proofErr w:type="spellStart"/>
      <w:r w:rsidRPr="001241CD">
        <w:t>Opluty</w:t>
      </w:r>
      <w:proofErr w:type="spellEnd"/>
      <w:r w:rsidRPr="001241CD">
        <w:t xml:space="preserve"> </w:t>
      </w:r>
      <w:proofErr w:type="spellStart"/>
      <w:r w:rsidRPr="001241CD">
        <w:t>i</w:t>
      </w:r>
      <w:proofErr w:type="spellEnd"/>
      <w:r w:rsidRPr="001241CD">
        <w:t xml:space="preserve"> </w:t>
      </w:r>
      <w:proofErr w:type="spellStart"/>
      <w:r w:rsidRPr="001241CD">
        <w:t>ubiczowany</w:t>
      </w:r>
      <w:proofErr w:type="spellEnd"/>
      <w:r w:rsidRPr="001241CD">
        <w:t xml:space="preserve"> </w:t>
      </w:r>
    </w:p>
    <w:p w14:paraId="0CE61D30" w14:textId="77777777" w:rsidR="00CB2F62" w:rsidRDefault="00CB2F62" w:rsidP="00504AD6">
      <w:pPr>
        <w:ind w:left="1440" w:right="1440" w:hanging="86"/>
        <w:jc w:val="both"/>
        <w:rPr>
          <w:lang w:val="pl-PL"/>
        </w:rPr>
      </w:pPr>
    </w:p>
    <w:p w14:paraId="1246F4ED" w14:textId="6EF01F1A" w:rsidR="002C4234" w:rsidRPr="001241CD" w:rsidRDefault="001241CD" w:rsidP="00504AD6">
      <w:pPr>
        <w:ind w:left="1440" w:right="1440" w:hanging="86"/>
        <w:jc w:val="both"/>
        <w:rPr>
          <w:lang w:val="pl-PL"/>
        </w:rPr>
      </w:pPr>
      <w:r w:rsidRPr="001241CD">
        <w:rPr>
          <w:lang w:val="pl-PL"/>
        </w:rPr>
        <w:lastRenderedPageBreak/>
        <w:t xml:space="preserve">„Mój </w:t>
      </w:r>
      <w:r w:rsidR="002C4234" w:rsidRPr="001241CD">
        <w:rPr>
          <w:lang w:val="pl-PL"/>
        </w:rPr>
        <w:t xml:space="preserve">grzbiet podałem bijącym… mej twarzy nie kryłem przed obelgami i pluciem” (Iz. 50,6; str. 1081). </w:t>
      </w:r>
    </w:p>
    <w:p w14:paraId="472EE504" w14:textId="77777777" w:rsidR="00504AD6" w:rsidRPr="002C4234" w:rsidRDefault="00504AD6">
      <w:pPr>
        <w:pStyle w:val="BodyTextIndent2"/>
        <w:rPr>
          <w:lang w:val="pl-PL"/>
        </w:rPr>
      </w:pPr>
    </w:p>
    <w:p w14:paraId="4A0F9884" w14:textId="77777777" w:rsidR="00504AD6" w:rsidRPr="001241CD" w:rsidRDefault="002C4234" w:rsidP="00A12E06">
      <w:pPr>
        <w:pStyle w:val="BodyTextIndent2"/>
        <w:numPr>
          <w:ilvl w:val="0"/>
          <w:numId w:val="14"/>
        </w:numPr>
      </w:pPr>
      <w:proofErr w:type="spellStart"/>
      <w:r w:rsidRPr="001241CD">
        <w:t>Przybity</w:t>
      </w:r>
      <w:proofErr w:type="spellEnd"/>
      <w:r w:rsidRPr="001241CD">
        <w:t xml:space="preserve"> do </w:t>
      </w:r>
      <w:proofErr w:type="spellStart"/>
      <w:r w:rsidRPr="001241CD">
        <w:t>krzyża</w:t>
      </w:r>
      <w:proofErr w:type="spellEnd"/>
    </w:p>
    <w:p w14:paraId="0C577BAF" w14:textId="77777777" w:rsidR="00CB2F62" w:rsidRDefault="00CB2F62" w:rsidP="00504AD6">
      <w:pPr>
        <w:ind w:left="1440" w:right="1440" w:hanging="86"/>
        <w:jc w:val="both"/>
        <w:rPr>
          <w:lang w:val="pl-PL"/>
        </w:rPr>
      </w:pPr>
    </w:p>
    <w:p w14:paraId="5EFA9712" w14:textId="72FA6DE9" w:rsidR="002C4234" w:rsidRPr="001241CD" w:rsidRDefault="001241CD" w:rsidP="00504AD6">
      <w:pPr>
        <w:ind w:left="1440" w:right="1440" w:hanging="86"/>
        <w:jc w:val="both"/>
        <w:rPr>
          <w:lang w:val="pl-PL"/>
        </w:rPr>
      </w:pPr>
      <w:r w:rsidRPr="001241CD">
        <w:rPr>
          <w:lang w:val="pl-PL"/>
        </w:rPr>
        <w:t>„</w:t>
      </w:r>
      <w:r w:rsidR="002C4234" w:rsidRPr="001241CD">
        <w:rPr>
          <w:lang w:val="pl-PL"/>
        </w:rPr>
        <w:t>Przebili moje ręce i stopy” (Ps. 22,10; str. 775).</w:t>
      </w:r>
    </w:p>
    <w:p w14:paraId="4E828832" w14:textId="77777777" w:rsidR="00504AD6" w:rsidRPr="002C4234" w:rsidRDefault="00504AD6">
      <w:pPr>
        <w:pStyle w:val="BodyTextIndent2"/>
        <w:rPr>
          <w:lang w:val="pl-PL"/>
        </w:rPr>
      </w:pPr>
    </w:p>
    <w:p w14:paraId="73628124" w14:textId="77777777" w:rsidR="000755E8" w:rsidRPr="001241CD" w:rsidRDefault="002C4234" w:rsidP="00A12E06">
      <w:pPr>
        <w:pStyle w:val="BodyTextIndent2"/>
        <w:numPr>
          <w:ilvl w:val="0"/>
          <w:numId w:val="14"/>
        </w:numPr>
      </w:pPr>
      <w:proofErr w:type="spellStart"/>
      <w:r w:rsidRPr="001241CD">
        <w:t>Zapomniany</w:t>
      </w:r>
      <w:proofErr w:type="spellEnd"/>
      <w:r w:rsidRPr="001241CD">
        <w:t xml:space="preserve"> </w:t>
      </w:r>
      <w:proofErr w:type="spellStart"/>
      <w:r w:rsidRPr="001241CD">
        <w:t>przez</w:t>
      </w:r>
      <w:proofErr w:type="spellEnd"/>
      <w:r w:rsidRPr="001241CD">
        <w:t xml:space="preserve"> Boga</w:t>
      </w:r>
    </w:p>
    <w:p w14:paraId="4AD3F0E9" w14:textId="77777777" w:rsidR="00CB2F62" w:rsidRDefault="00CB2F62" w:rsidP="00504AD6">
      <w:pPr>
        <w:ind w:left="1440" w:right="1440" w:hanging="86"/>
        <w:jc w:val="both"/>
        <w:rPr>
          <w:lang w:val="pl-PL"/>
        </w:rPr>
      </w:pPr>
    </w:p>
    <w:p w14:paraId="3C33430D" w14:textId="13309BC1" w:rsidR="002C4234" w:rsidRPr="001241CD" w:rsidRDefault="001241CD" w:rsidP="00504AD6">
      <w:pPr>
        <w:ind w:left="1440" w:right="1440" w:hanging="86"/>
        <w:jc w:val="both"/>
        <w:rPr>
          <w:lang w:val="pl-PL"/>
        </w:rPr>
      </w:pPr>
      <w:r w:rsidRPr="001241CD">
        <w:rPr>
          <w:lang w:val="pl-PL"/>
        </w:rPr>
        <w:t>„</w:t>
      </w:r>
      <w:r w:rsidR="001A2C4E" w:rsidRPr="001241CD">
        <w:rPr>
          <w:lang w:val="pl-PL"/>
        </w:rPr>
        <w:t xml:space="preserve">O, mój Boże, mój Boże, dlaczego mnie opuściłeś?” (Ps. 22,2; str. 774). </w:t>
      </w:r>
    </w:p>
    <w:p w14:paraId="15A00AEA" w14:textId="77777777" w:rsidR="00B86557" w:rsidRPr="001A2C4E" w:rsidRDefault="00B86557">
      <w:pPr>
        <w:pStyle w:val="BodyTextIndent2"/>
        <w:rPr>
          <w:lang w:val="pl-PL"/>
        </w:rPr>
      </w:pPr>
    </w:p>
    <w:p w14:paraId="2AC3B2E9" w14:textId="555104D9" w:rsidR="00B86557" w:rsidRPr="001241CD" w:rsidRDefault="001241CD" w:rsidP="00A12E06">
      <w:pPr>
        <w:pStyle w:val="BodyTextIndent2"/>
        <w:numPr>
          <w:ilvl w:val="0"/>
          <w:numId w:val="14"/>
        </w:numPr>
      </w:pPr>
      <w:proofErr w:type="spellStart"/>
      <w:r w:rsidRPr="001241CD">
        <w:t>J</w:t>
      </w:r>
      <w:r w:rsidR="001A2C4E" w:rsidRPr="001241CD">
        <w:t>ego</w:t>
      </w:r>
      <w:proofErr w:type="spellEnd"/>
      <w:r w:rsidR="001A2C4E" w:rsidRPr="001241CD">
        <w:t xml:space="preserve"> </w:t>
      </w:r>
      <w:proofErr w:type="spellStart"/>
      <w:r w:rsidR="001A2C4E" w:rsidRPr="001241CD">
        <w:t>zmartwychwstanie</w:t>
      </w:r>
      <w:proofErr w:type="spellEnd"/>
    </w:p>
    <w:p w14:paraId="5D902F0B" w14:textId="77777777" w:rsidR="00CB2F62" w:rsidRDefault="00CB2F62" w:rsidP="00B86557">
      <w:pPr>
        <w:ind w:left="1440" w:right="1440" w:hanging="86"/>
        <w:jc w:val="both"/>
        <w:rPr>
          <w:lang w:val="pl-PL"/>
        </w:rPr>
      </w:pPr>
    </w:p>
    <w:p w14:paraId="6BAB7EDC" w14:textId="3FCE0485" w:rsidR="001A2C4E" w:rsidRPr="001241CD" w:rsidRDefault="001241CD" w:rsidP="00B86557">
      <w:pPr>
        <w:ind w:left="1440" w:right="1440" w:hanging="86"/>
        <w:jc w:val="both"/>
        <w:rPr>
          <w:lang w:val="pl-PL"/>
        </w:rPr>
      </w:pPr>
      <w:r w:rsidRPr="001241CD">
        <w:rPr>
          <w:lang w:val="pl-PL"/>
        </w:rPr>
        <w:t>„</w:t>
      </w:r>
      <w:r w:rsidR="001A2C4E" w:rsidRPr="001241CD">
        <w:rPr>
          <w:lang w:val="pl-PL"/>
        </w:rPr>
        <w:t>Nie dopuścisz, by Twój święty oglądał grób” (Ps. 16,10; str. 767).</w:t>
      </w:r>
    </w:p>
    <w:p w14:paraId="2D2EA51A" w14:textId="77777777" w:rsidR="00B86557" w:rsidRPr="001A2C4E" w:rsidRDefault="00B86557">
      <w:pPr>
        <w:pStyle w:val="BodyTextIndent2"/>
        <w:rPr>
          <w:lang w:val="pl-PL"/>
        </w:rPr>
      </w:pPr>
    </w:p>
    <w:p w14:paraId="6BEA2C63" w14:textId="77777777" w:rsidR="00B86557" w:rsidRPr="001241CD" w:rsidRDefault="001A2C4E" w:rsidP="00A12E06">
      <w:pPr>
        <w:pStyle w:val="BodyTextIndent2"/>
        <w:numPr>
          <w:ilvl w:val="0"/>
          <w:numId w:val="14"/>
        </w:numPr>
      </w:pPr>
      <w:proofErr w:type="spellStart"/>
      <w:r w:rsidRPr="001241CD">
        <w:t>Nawrócenie</w:t>
      </w:r>
      <w:proofErr w:type="spellEnd"/>
      <w:r w:rsidRPr="001241CD">
        <w:t xml:space="preserve"> Pogan do </w:t>
      </w:r>
      <w:proofErr w:type="spellStart"/>
      <w:r w:rsidRPr="001241CD">
        <w:t>Niego</w:t>
      </w:r>
      <w:proofErr w:type="spellEnd"/>
      <w:r w:rsidRPr="001241CD">
        <w:t xml:space="preserve"> </w:t>
      </w:r>
    </w:p>
    <w:p w14:paraId="1032ED6B" w14:textId="77777777" w:rsidR="00CB2F62" w:rsidRDefault="00CB2F62" w:rsidP="00B86557">
      <w:pPr>
        <w:ind w:left="1440" w:right="1440" w:hanging="86"/>
        <w:jc w:val="both"/>
        <w:rPr>
          <w:lang w:val="pl-PL"/>
        </w:rPr>
      </w:pPr>
    </w:p>
    <w:p w14:paraId="036FB9DC" w14:textId="7F6992D5" w:rsidR="001A2C4E" w:rsidRPr="001241CD" w:rsidRDefault="001241CD" w:rsidP="00B86557">
      <w:pPr>
        <w:ind w:left="1440" w:right="1440" w:hanging="86"/>
        <w:jc w:val="both"/>
        <w:rPr>
          <w:lang w:val="pl-PL"/>
        </w:rPr>
      </w:pPr>
      <w:r w:rsidRPr="001241CD">
        <w:rPr>
          <w:lang w:val="pl-PL"/>
        </w:rPr>
        <w:t>„</w:t>
      </w:r>
      <w:r w:rsidR="001A2C4E" w:rsidRPr="001241CD">
        <w:rPr>
          <w:lang w:val="pl-PL"/>
        </w:rPr>
        <w:t xml:space="preserve">Oto mój sługa… on nada narodom prawo” (Iz. 42,1; str. 1067). </w:t>
      </w:r>
    </w:p>
    <w:p w14:paraId="7039E51E" w14:textId="77777777" w:rsidR="00B86557" w:rsidRPr="001A2C4E" w:rsidRDefault="00B86557">
      <w:pPr>
        <w:pStyle w:val="BodyTextIndent2"/>
        <w:rPr>
          <w:lang w:val="pl-PL"/>
        </w:rPr>
      </w:pPr>
    </w:p>
    <w:p w14:paraId="3B5F1A26" w14:textId="77777777" w:rsidR="00C90AFB" w:rsidRPr="001241CD" w:rsidRDefault="00C90AFB" w:rsidP="00B86557">
      <w:pPr>
        <w:pStyle w:val="BodyTextIndent2"/>
        <w:ind w:firstLine="0"/>
        <w:rPr>
          <w:lang w:val="pl-PL"/>
        </w:rPr>
      </w:pPr>
      <w:r w:rsidRPr="001241CD">
        <w:rPr>
          <w:lang w:val="pl-PL"/>
        </w:rPr>
        <w:t xml:space="preserve">To jest 10 proroctw o Jezusie. W Biblii jest ponad dwa tysiące konkretnych proroctw, które już zostały wypełnione. </w:t>
      </w:r>
    </w:p>
    <w:p w14:paraId="687BD5FA" w14:textId="3002F3CB" w:rsidR="00C90AFB" w:rsidRPr="001241CD" w:rsidRDefault="00C90AFB">
      <w:pPr>
        <w:pStyle w:val="BodyTextIndent2"/>
        <w:rPr>
          <w:lang w:val="pl-PL"/>
        </w:rPr>
      </w:pPr>
      <w:r w:rsidRPr="001241CD">
        <w:rPr>
          <w:lang w:val="pl-PL"/>
        </w:rPr>
        <w:t xml:space="preserve">Kilka lat temu pismo </w:t>
      </w:r>
      <w:r w:rsidRPr="001241CD">
        <w:rPr>
          <w:b/>
          <w:bCs/>
          <w:i/>
          <w:iCs/>
          <w:lang w:val="pl-PL"/>
        </w:rPr>
        <w:t xml:space="preserve">National Enquirer </w:t>
      </w:r>
      <w:r w:rsidRPr="001241CD">
        <w:rPr>
          <w:lang w:val="pl-PL"/>
        </w:rPr>
        <w:t xml:space="preserve">zamieściło listę 61 proroctw wygłoszonych przez współczesnych ‘proroków”. Te 61 proroctw miały spełnić się w ciągu kolejnych sześciu miesięcy tego roku. Jak to się odbyło? Wierzcie lub nie, ale wszystkie 61 proroctw okazały się chybione. </w:t>
      </w:r>
      <w:r w:rsidR="001F4AE7" w:rsidRPr="001241CD">
        <w:rPr>
          <w:lang w:val="pl-PL"/>
        </w:rPr>
        <w:t>Było w nich mowa, jakoby Papież Paweł miałby zostać emerytem</w:t>
      </w:r>
      <w:r w:rsidR="001241CD" w:rsidRPr="001241CD">
        <w:rPr>
          <w:lang w:val="pl-PL"/>
        </w:rPr>
        <w:t>,</w:t>
      </w:r>
      <w:r w:rsidR="001F4AE7" w:rsidRPr="001241CD">
        <w:rPr>
          <w:lang w:val="pl-PL"/>
        </w:rPr>
        <w:t xml:space="preserve"> a Kościół Rzymsko-Katolicki miałby być przejęty przez świecką komisję; jakoby George Foreman miałby zatrzymać swoją koronę wagi ciężkiej po walce z Mohammedem Ali w Afryce; i jakoby Ted Kennedy miałby zostać prezydentem! Jedyna różnica między tymi współczesnymi proroctwami i tymi biblijnymi jest taka, że współczesne „proroctwa” okazały się niezmiennie fałszywe, natomiast Biblijne proroctwa były niezawodnie prawdziwe! </w:t>
      </w:r>
    </w:p>
    <w:p w14:paraId="71CCCCA1" w14:textId="77777777" w:rsidR="00B86557" w:rsidRPr="00C90AFB" w:rsidRDefault="00B86557">
      <w:pPr>
        <w:pStyle w:val="BodyTextIndent2"/>
        <w:rPr>
          <w:sz w:val="24"/>
          <w:szCs w:val="22"/>
          <w:lang w:val="pl-PL"/>
        </w:rPr>
      </w:pPr>
    </w:p>
    <w:p w14:paraId="3BD1B85B" w14:textId="77777777" w:rsidR="001F4AE7" w:rsidRPr="00DB6F85" w:rsidRDefault="001F4AE7" w:rsidP="00B86557">
      <w:pPr>
        <w:pStyle w:val="BodyTextIndent2"/>
        <w:numPr>
          <w:ilvl w:val="0"/>
          <w:numId w:val="7"/>
        </w:numPr>
        <w:tabs>
          <w:tab w:val="left" w:pos="360"/>
        </w:tabs>
        <w:ind w:left="360"/>
        <w:rPr>
          <w:sz w:val="24"/>
          <w:szCs w:val="22"/>
          <w:u w:val="single"/>
          <w:lang w:val="pl-PL"/>
        </w:rPr>
      </w:pPr>
      <w:r w:rsidRPr="00DB6F85">
        <w:rPr>
          <w:sz w:val="24"/>
          <w:szCs w:val="22"/>
          <w:u w:val="single"/>
          <w:lang w:val="pl-PL"/>
        </w:rPr>
        <w:t xml:space="preserve">Czyż ewolucja nie </w:t>
      </w:r>
      <w:r w:rsidR="00284F8E" w:rsidRPr="00DB6F85">
        <w:rPr>
          <w:sz w:val="24"/>
          <w:szCs w:val="22"/>
          <w:u w:val="single"/>
          <w:lang w:val="pl-PL"/>
        </w:rPr>
        <w:t>przeczy teorii stworzenia?</w:t>
      </w:r>
    </w:p>
    <w:p w14:paraId="779A44A3" w14:textId="77777777" w:rsidR="00B86557" w:rsidRPr="00284F8E" w:rsidRDefault="00B86557">
      <w:pPr>
        <w:pStyle w:val="BodyTextIndent2"/>
        <w:rPr>
          <w:sz w:val="24"/>
          <w:szCs w:val="22"/>
          <w:lang w:val="pl-PL"/>
        </w:rPr>
      </w:pPr>
    </w:p>
    <w:p w14:paraId="0A994144" w14:textId="77777777" w:rsidR="00284F8E" w:rsidRPr="00DB6F85" w:rsidRDefault="00284F8E">
      <w:pPr>
        <w:pStyle w:val="BodyTextIndent2"/>
        <w:rPr>
          <w:lang w:val="pl-PL"/>
        </w:rPr>
      </w:pPr>
      <w:r w:rsidRPr="00DB6F85">
        <w:rPr>
          <w:lang w:val="pl-PL"/>
        </w:rPr>
        <w:t xml:space="preserve">Dr A. W. Tozer powiedział: „My, którzy wierzymy Biblii wiemy, że wszechświat został stworzony. Nie jest zatem odwieczny ponieważ miał początek. Nie jest też dziełem przypadku, gdzie jakimś łutem szczęścia liczne cząstki materii połączyły się ze sobą tworząc harmonię. Wiara w coś takiego wymagałaby bezkrytycznej naiwności, która może być cechą niewielu.”  </w:t>
      </w:r>
    </w:p>
    <w:p w14:paraId="4D2EE329" w14:textId="77777777" w:rsidR="00284F8E" w:rsidRPr="00DB6F85" w:rsidRDefault="00284F8E">
      <w:pPr>
        <w:pStyle w:val="BodyTextIndent2"/>
        <w:rPr>
          <w:lang w:val="pl-PL"/>
        </w:rPr>
      </w:pPr>
      <w:r w:rsidRPr="00DB6F85">
        <w:rPr>
          <w:lang w:val="pl-PL"/>
        </w:rPr>
        <w:t xml:space="preserve">Pewien młody człowiek został zapytany: „Jaki dowód przekonuje ciebie do prawdziwości ewolucji?” Odparł: „Podobieństwo między zwierzętami i ludźmi. To jest dla mnie dowód na ewolucję”. </w:t>
      </w:r>
    </w:p>
    <w:p w14:paraId="57B478C3" w14:textId="5F88EB87" w:rsidR="00284F8E" w:rsidRPr="00DB6F85" w:rsidRDefault="00284F8E">
      <w:pPr>
        <w:pStyle w:val="BodyTextIndent2"/>
        <w:rPr>
          <w:lang w:val="pl-PL"/>
        </w:rPr>
      </w:pPr>
      <w:r w:rsidRPr="00DB6F85">
        <w:rPr>
          <w:lang w:val="pl-PL"/>
        </w:rPr>
        <w:t xml:space="preserve">James Watson </w:t>
      </w:r>
      <w:r w:rsidR="00DB6F85">
        <w:rPr>
          <w:lang w:val="pl-PL"/>
        </w:rPr>
        <w:t>i</w:t>
      </w:r>
      <w:r w:rsidRPr="00DB6F85">
        <w:rPr>
          <w:lang w:val="pl-PL"/>
        </w:rPr>
        <w:t xml:space="preserve"> Francis Crick odkryli w 1950tych latach klucz do </w:t>
      </w:r>
      <w:r w:rsidR="00423023" w:rsidRPr="00DB6F85">
        <w:rPr>
          <w:lang w:val="pl-PL"/>
        </w:rPr>
        <w:t xml:space="preserve">molekuł życia, DNA – za co otrzymali nagrodę Nobla. Ludzkie ciało zawiera sporo ponad trylion molekuł DNA. To jest niesamowicie skomplikowany system. </w:t>
      </w:r>
    </w:p>
    <w:p w14:paraId="586E7201" w14:textId="77777777" w:rsidR="00423023" w:rsidRPr="00DB6F85" w:rsidRDefault="00423023">
      <w:pPr>
        <w:pStyle w:val="BodyTextIndent2"/>
        <w:rPr>
          <w:lang w:val="pl-PL"/>
        </w:rPr>
      </w:pPr>
      <w:r w:rsidRPr="00DB6F85">
        <w:rPr>
          <w:lang w:val="pl-PL"/>
        </w:rPr>
        <w:t xml:space="preserve">Crick, będąc ateistą i ewolucjonistą, postanowił </w:t>
      </w:r>
      <w:r w:rsidR="005724FC" w:rsidRPr="00DB6F85">
        <w:rPr>
          <w:lang w:val="pl-PL"/>
        </w:rPr>
        <w:t xml:space="preserve">udowodnić prawdopodobieństwo, że molekuły DNA powstały spontanicznie na przestrzeni 4,6 miliarda lat, według tego jak ewolucjoniści określają wiek ziemi. Jakie byłyby możliwe trafienia? Czy znacie jego wnioski? Nawet w okresie 4,6 miliarda lat nigdy by się to nie mgło ziścić. </w:t>
      </w:r>
    </w:p>
    <w:p w14:paraId="64FC8F8F" w14:textId="77777777" w:rsidR="005724FC" w:rsidRPr="0040028A" w:rsidRDefault="005724FC">
      <w:pPr>
        <w:pStyle w:val="BodyTextIndent2"/>
        <w:rPr>
          <w:lang w:val="pl-PL"/>
        </w:rPr>
      </w:pPr>
      <w:r w:rsidRPr="00DB6F85">
        <w:rPr>
          <w:lang w:val="pl-PL"/>
        </w:rPr>
        <w:t xml:space="preserve">Czy Francis Crick doszedł do wniosku, że Bóg stał za tym? </w:t>
      </w:r>
      <w:r w:rsidRPr="0040028A">
        <w:rPr>
          <w:lang w:val="pl-PL"/>
        </w:rPr>
        <w:t xml:space="preserve">Niestety nie. </w:t>
      </w:r>
    </w:p>
    <w:p w14:paraId="01104624" w14:textId="06B0F755" w:rsidR="005724FC" w:rsidRPr="00DB6F85" w:rsidRDefault="005724FC">
      <w:pPr>
        <w:pStyle w:val="BodyTextIndent2"/>
        <w:rPr>
          <w:lang w:val="pl-PL"/>
        </w:rPr>
      </w:pPr>
      <w:r w:rsidRPr="00DB6F85">
        <w:rPr>
          <w:lang w:val="pl-PL"/>
        </w:rPr>
        <w:lastRenderedPageBreak/>
        <w:t xml:space="preserve">Czy nie wydaje się być dziwnym, iż ci naukowcy mając te dowody przyznaliby błędność swoich teorii? Żaden z nich </w:t>
      </w:r>
      <w:r w:rsidR="00DB6F85" w:rsidRPr="00DB6F85">
        <w:rPr>
          <w:lang w:val="pl-PL"/>
        </w:rPr>
        <w:t xml:space="preserve">nie </w:t>
      </w:r>
      <w:r w:rsidRPr="00DB6F85">
        <w:rPr>
          <w:lang w:val="pl-PL"/>
        </w:rPr>
        <w:t>powiedział: „</w:t>
      </w:r>
      <w:r w:rsidR="00303947" w:rsidRPr="00DB6F85">
        <w:rPr>
          <w:lang w:val="pl-PL"/>
        </w:rPr>
        <w:t xml:space="preserve">Od czasów Darwina nasze </w:t>
      </w:r>
      <w:r w:rsidR="00DB6F85" w:rsidRPr="00DB6F85">
        <w:rPr>
          <w:lang w:val="pl-PL"/>
        </w:rPr>
        <w:t>twierdzenia</w:t>
      </w:r>
      <w:r w:rsidR="00303947" w:rsidRPr="00DB6F85">
        <w:rPr>
          <w:lang w:val="pl-PL"/>
        </w:rPr>
        <w:t xml:space="preserve"> są nieprawdziwe. Twierdzimy, że życie wywodzi się od pierwotniaków i aminokwasów, które je zapoczątkowały. I teraz po miliardach lat my tu jesteśmy. Tak nauczaliśmy, ale nasza teoria nie sprawdziła się i przykro nam, że zwodziliśmy was.”  </w:t>
      </w:r>
    </w:p>
    <w:p w14:paraId="33A2C84B" w14:textId="3DF91EC3" w:rsidR="00303947" w:rsidRPr="00DB6F85" w:rsidRDefault="00303947">
      <w:pPr>
        <w:pStyle w:val="BodyTextIndent2"/>
        <w:rPr>
          <w:lang w:val="pl-PL"/>
        </w:rPr>
      </w:pPr>
      <w:r w:rsidRPr="00DB6F85">
        <w:rPr>
          <w:lang w:val="pl-PL"/>
        </w:rPr>
        <w:t xml:space="preserve">Czy wiecie co Francis Crick zrobił? Wystąpił z teorią jeszcze mniej prawdopodobną. Jego nowa teoria mówi, że jakaś </w:t>
      </w:r>
      <w:r w:rsidR="00047DC5" w:rsidRPr="00DB6F85">
        <w:rPr>
          <w:lang w:val="pl-PL"/>
        </w:rPr>
        <w:t xml:space="preserve">rasa </w:t>
      </w:r>
      <w:r w:rsidRPr="00DB6F85">
        <w:rPr>
          <w:lang w:val="pl-PL"/>
        </w:rPr>
        <w:t>zaawansowan</w:t>
      </w:r>
      <w:r w:rsidR="00047DC5" w:rsidRPr="00DB6F85">
        <w:rPr>
          <w:lang w:val="pl-PL"/>
        </w:rPr>
        <w:t>ych</w:t>
      </w:r>
      <w:r w:rsidRPr="00DB6F85">
        <w:rPr>
          <w:lang w:val="pl-PL"/>
        </w:rPr>
        <w:t xml:space="preserve"> </w:t>
      </w:r>
      <w:r w:rsidR="00047DC5" w:rsidRPr="00DB6F85">
        <w:rPr>
          <w:lang w:val="pl-PL"/>
        </w:rPr>
        <w:t>istot</w:t>
      </w:r>
      <w:r w:rsidRPr="00DB6F85">
        <w:rPr>
          <w:lang w:val="pl-PL"/>
        </w:rPr>
        <w:t xml:space="preserve"> była na odległej planecie i potem ich sperma</w:t>
      </w:r>
      <w:r w:rsidR="00047DC5" w:rsidRPr="00DB6F85">
        <w:rPr>
          <w:lang w:val="pl-PL"/>
        </w:rPr>
        <w:t>,</w:t>
      </w:r>
      <w:r w:rsidRPr="00DB6F85">
        <w:rPr>
          <w:lang w:val="pl-PL"/>
        </w:rPr>
        <w:t xml:space="preserve"> </w:t>
      </w:r>
      <w:r w:rsidR="00047DC5" w:rsidRPr="00DB6F85">
        <w:rPr>
          <w:lang w:val="pl-PL"/>
        </w:rPr>
        <w:t xml:space="preserve">za pomocą rakiet międzyplanetarnych, </w:t>
      </w:r>
      <w:r w:rsidRPr="00DB6F85">
        <w:rPr>
          <w:lang w:val="pl-PL"/>
        </w:rPr>
        <w:t xml:space="preserve">została </w:t>
      </w:r>
      <w:r w:rsidR="00047DC5" w:rsidRPr="00DB6F85">
        <w:rPr>
          <w:lang w:val="pl-PL"/>
        </w:rPr>
        <w:t xml:space="preserve">dostarczona na różne planety w celu inseminacji. I stąd my się wzięliśmy. Brzmi </w:t>
      </w:r>
      <w:r w:rsidR="00DB6F85">
        <w:rPr>
          <w:lang w:val="pl-PL"/>
        </w:rPr>
        <w:t xml:space="preserve">to </w:t>
      </w:r>
      <w:r w:rsidR="00047DC5" w:rsidRPr="00DB6F85">
        <w:rPr>
          <w:lang w:val="pl-PL"/>
        </w:rPr>
        <w:t xml:space="preserve">całkiem jak </w:t>
      </w:r>
      <w:r w:rsidR="00047DC5" w:rsidRPr="00DB6F85">
        <w:rPr>
          <w:u w:val="single"/>
          <w:lang w:val="pl-PL"/>
        </w:rPr>
        <w:t>Gwiezdne Wojny!</w:t>
      </w:r>
    </w:p>
    <w:p w14:paraId="778916F6" w14:textId="65A71D2D" w:rsidR="00047DC5" w:rsidRPr="00DB6F85" w:rsidRDefault="00047DC5">
      <w:pPr>
        <w:pStyle w:val="BodyTextIndent2"/>
        <w:rPr>
          <w:lang w:val="pl-PL"/>
        </w:rPr>
      </w:pPr>
      <w:r w:rsidRPr="00DB6F85">
        <w:rPr>
          <w:lang w:val="pl-PL"/>
        </w:rPr>
        <w:t>Życie nie może pojawić się znikąd. Dlatego Biblia mówi: „Na początku stworzył Bóg niebiosa i ziemię” (R</w:t>
      </w:r>
      <w:r w:rsidR="00DB6F85" w:rsidRPr="00DB6F85">
        <w:rPr>
          <w:lang w:val="pl-PL"/>
        </w:rPr>
        <w:t>o</w:t>
      </w:r>
      <w:r w:rsidRPr="00DB6F85">
        <w:rPr>
          <w:lang w:val="pl-PL"/>
        </w:rPr>
        <w:t>dz</w:t>
      </w:r>
      <w:r w:rsidR="00DB6F85" w:rsidRPr="00DB6F85">
        <w:rPr>
          <w:lang w:val="pl-PL"/>
        </w:rPr>
        <w:t>aju</w:t>
      </w:r>
      <w:r w:rsidRPr="00DB6F85">
        <w:rPr>
          <w:lang w:val="pl-PL"/>
        </w:rPr>
        <w:t xml:space="preserve"> 1,1; str. 1). </w:t>
      </w:r>
    </w:p>
    <w:p w14:paraId="5C89A63C" w14:textId="77777777" w:rsidR="00047DC5" w:rsidRPr="00DB6F85" w:rsidRDefault="00047DC5">
      <w:pPr>
        <w:pStyle w:val="BodyTextIndent2"/>
        <w:rPr>
          <w:lang w:val="pl-PL"/>
        </w:rPr>
      </w:pPr>
      <w:r w:rsidRPr="00DB6F85">
        <w:rPr>
          <w:lang w:val="pl-PL"/>
        </w:rPr>
        <w:t>Trzy niżej podane dowody pomogły mi uwierzyć w istnienie Boga:</w:t>
      </w:r>
    </w:p>
    <w:p w14:paraId="27BB4256" w14:textId="77777777" w:rsidR="000A60C3" w:rsidRPr="00047DC5" w:rsidRDefault="000A60C3">
      <w:pPr>
        <w:pStyle w:val="BodyTextIndent2"/>
        <w:rPr>
          <w:lang w:val="pl-PL"/>
        </w:rPr>
      </w:pPr>
    </w:p>
    <w:p w14:paraId="7183DCFA" w14:textId="77777777" w:rsidR="00047DC5" w:rsidRPr="00DB6F85" w:rsidRDefault="00047DC5" w:rsidP="00047DC5">
      <w:pPr>
        <w:pStyle w:val="BodyTextIndent2"/>
        <w:numPr>
          <w:ilvl w:val="0"/>
          <w:numId w:val="13"/>
        </w:numPr>
        <w:tabs>
          <w:tab w:val="left" w:pos="1080"/>
          <w:tab w:val="left" w:pos="1152"/>
        </w:tabs>
        <w:ind w:right="720"/>
      </w:pPr>
      <w:proofErr w:type="spellStart"/>
      <w:r w:rsidRPr="00DB6F85">
        <w:t>Prawo</w:t>
      </w:r>
      <w:proofErr w:type="spellEnd"/>
      <w:r w:rsidRPr="00DB6F85">
        <w:t xml:space="preserve"> </w:t>
      </w:r>
      <w:proofErr w:type="spellStart"/>
      <w:r w:rsidRPr="00DB6F85">
        <w:t>przyczyny</w:t>
      </w:r>
      <w:proofErr w:type="spellEnd"/>
      <w:r w:rsidRPr="00DB6F85">
        <w:t xml:space="preserve"> </w:t>
      </w:r>
      <w:proofErr w:type="spellStart"/>
      <w:r w:rsidRPr="00DB6F85">
        <w:t>i</w:t>
      </w:r>
      <w:proofErr w:type="spellEnd"/>
      <w:r w:rsidRPr="00DB6F85">
        <w:t xml:space="preserve"> </w:t>
      </w:r>
      <w:proofErr w:type="spellStart"/>
      <w:r w:rsidRPr="00DB6F85">
        <w:t>skutku</w:t>
      </w:r>
      <w:proofErr w:type="spellEnd"/>
      <w:r w:rsidRPr="00DB6F85">
        <w:t xml:space="preserve">. </w:t>
      </w:r>
    </w:p>
    <w:p w14:paraId="6AC14D71" w14:textId="77777777" w:rsidR="00E87F85" w:rsidRDefault="00E87F85" w:rsidP="00E87F85">
      <w:pPr>
        <w:pStyle w:val="BodyTextIndent2"/>
        <w:tabs>
          <w:tab w:val="left" w:pos="1080"/>
          <w:tab w:val="left" w:pos="1152"/>
        </w:tabs>
        <w:ind w:left="1080" w:right="720" w:firstLine="0"/>
      </w:pPr>
    </w:p>
    <w:p w14:paraId="5E0C79F1" w14:textId="0E6C1024" w:rsidR="00047DC5" w:rsidRPr="00DB6F85" w:rsidRDefault="00047DC5" w:rsidP="00E87F85">
      <w:pPr>
        <w:pStyle w:val="BodyTextIndent2"/>
        <w:tabs>
          <w:tab w:val="left" w:pos="1080"/>
          <w:tab w:val="left" w:pos="1152"/>
        </w:tabs>
        <w:ind w:left="1080" w:right="720" w:firstLine="360"/>
        <w:rPr>
          <w:lang w:val="pl-PL"/>
        </w:rPr>
      </w:pPr>
      <w:r w:rsidRPr="00DB6F85">
        <w:rPr>
          <w:lang w:val="pl-PL"/>
        </w:rPr>
        <w:t>Widz</w:t>
      </w:r>
      <w:r w:rsidR="00DB6F85" w:rsidRPr="00DB6F85">
        <w:rPr>
          <w:lang w:val="pl-PL"/>
        </w:rPr>
        <w:t>ę</w:t>
      </w:r>
      <w:r w:rsidRPr="00DB6F85">
        <w:rPr>
          <w:lang w:val="pl-PL"/>
        </w:rPr>
        <w:t xml:space="preserve"> we wszechświecie przyczyny i skutki logicznie wskazujące na </w:t>
      </w:r>
      <w:r w:rsidR="00AB7421" w:rsidRPr="00DB6F85">
        <w:rPr>
          <w:lang w:val="pl-PL"/>
        </w:rPr>
        <w:t xml:space="preserve">wielką, acz niewidzialną przyczynę, jaką jest dla mnie Bóg. </w:t>
      </w:r>
    </w:p>
    <w:p w14:paraId="1FAF0A37" w14:textId="77777777" w:rsidR="00B86557" w:rsidRPr="00047DC5" w:rsidRDefault="00B86557">
      <w:pPr>
        <w:pStyle w:val="BodyTextIndent2"/>
        <w:rPr>
          <w:sz w:val="20"/>
          <w:szCs w:val="18"/>
          <w:lang w:val="pl-PL"/>
        </w:rPr>
      </w:pPr>
    </w:p>
    <w:p w14:paraId="1EC69BE0" w14:textId="77777777" w:rsidR="00B86557" w:rsidRPr="00DB6F85" w:rsidRDefault="00AB7421" w:rsidP="00AB7421">
      <w:pPr>
        <w:pStyle w:val="BodyTextIndent2"/>
        <w:numPr>
          <w:ilvl w:val="0"/>
          <w:numId w:val="13"/>
        </w:numPr>
      </w:pPr>
      <w:proofErr w:type="spellStart"/>
      <w:r w:rsidRPr="00DB6F85">
        <w:t>Dowód</w:t>
      </w:r>
      <w:proofErr w:type="spellEnd"/>
      <w:r w:rsidRPr="00DB6F85">
        <w:t xml:space="preserve"> </w:t>
      </w:r>
      <w:proofErr w:type="spellStart"/>
      <w:r w:rsidRPr="00DB6F85">
        <w:t>planu</w:t>
      </w:r>
      <w:proofErr w:type="spellEnd"/>
      <w:r w:rsidRPr="00DB6F85">
        <w:t>.</w:t>
      </w:r>
    </w:p>
    <w:p w14:paraId="66E0B2B9" w14:textId="77777777" w:rsidR="00CB2F62" w:rsidRDefault="00CB2F62" w:rsidP="00E87F85">
      <w:pPr>
        <w:pStyle w:val="BodyTextIndent2"/>
        <w:tabs>
          <w:tab w:val="left" w:pos="1080"/>
          <w:tab w:val="left" w:pos="1152"/>
        </w:tabs>
        <w:ind w:left="1080" w:right="720" w:firstLine="360"/>
        <w:rPr>
          <w:lang w:val="pl-PL"/>
        </w:rPr>
      </w:pPr>
    </w:p>
    <w:p w14:paraId="4BCE5D33" w14:textId="44E6D75C" w:rsidR="00AB7421" w:rsidRPr="00DB6F85" w:rsidRDefault="00AB7421" w:rsidP="00E87F85">
      <w:pPr>
        <w:pStyle w:val="BodyTextIndent2"/>
        <w:tabs>
          <w:tab w:val="left" w:pos="1080"/>
          <w:tab w:val="left" w:pos="1152"/>
        </w:tabs>
        <w:ind w:left="1080" w:right="720" w:firstLine="360"/>
        <w:rPr>
          <w:lang w:val="pl-PL"/>
        </w:rPr>
      </w:pPr>
      <w:r w:rsidRPr="00DB6F85">
        <w:rPr>
          <w:lang w:val="pl-PL"/>
        </w:rPr>
        <w:t>Gdybyśmy polecieli na Marsa i odkryli tam doskonale stworzony zegarek, to logicznie należałoby wnioskować</w:t>
      </w:r>
      <w:r w:rsidR="00DB6F85" w:rsidRPr="00DB6F85">
        <w:rPr>
          <w:lang w:val="pl-PL"/>
        </w:rPr>
        <w:t>,</w:t>
      </w:r>
      <w:r w:rsidRPr="00DB6F85">
        <w:rPr>
          <w:lang w:val="pl-PL"/>
        </w:rPr>
        <w:t xml:space="preserve"> iż został on stworzony przez jakiegoś zegarmistrza. Analogicznie, świetnie zaplanowany świat wskazuje na jego stwórcę i planistę, którego nazywam Bogiem.</w:t>
      </w:r>
    </w:p>
    <w:p w14:paraId="46DA4259" w14:textId="77777777" w:rsidR="00B86557" w:rsidRPr="00AB7421" w:rsidRDefault="00B86557">
      <w:pPr>
        <w:pStyle w:val="BodyTextIndent2"/>
        <w:rPr>
          <w:lang w:val="pl-PL"/>
        </w:rPr>
      </w:pPr>
    </w:p>
    <w:p w14:paraId="569B4501" w14:textId="77777777" w:rsidR="00E87F85" w:rsidRPr="00DB6F85" w:rsidRDefault="00AB7421" w:rsidP="00AB7421">
      <w:pPr>
        <w:pStyle w:val="BodyTextIndent2"/>
        <w:numPr>
          <w:ilvl w:val="0"/>
          <w:numId w:val="13"/>
        </w:numPr>
      </w:pPr>
      <w:proofErr w:type="spellStart"/>
      <w:r w:rsidRPr="00DB6F85">
        <w:t>Dowód</w:t>
      </w:r>
      <w:proofErr w:type="spellEnd"/>
      <w:r w:rsidRPr="00DB6F85">
        <w:t xml:space="preserve"> </w:t>
      </w:r>
      <w:proofErr w:type="spellStart"/>
      <w:r w:rsidRPr="00DB6F85">
        <w:t>osobowy</w:t>
      </w:r>
      <w:proofErr w:type="spellEnd"/>
      <w:r w:rsidRPr="00DB6F85">
        <w:t xml:space="preserve">. </w:t>
      </w:r>
    </w:p>
    <w:p w14:paraId="77767B64" w14:textId="77777777" w:rsidR="00CB2F62" w:rsidRDefault="00CB2F62" w:rsidP="00E87F85">
      <w:pPr>
        <w:pStyle w:val="BodyTextIndent2"/>
        <w:tabs>
          <w:tab w:val="left" w:pos="1080"/>
          <w:tab w:val="left" w:pos="1152"/>
        </w:tabs>
        <w:ind w:left="1080" w:right="720" w:firstLine="360"/>
        <w:rPr>
          <w:lang w:val="pl-PL"/>
        </w:rPr>
      </w:pPr>
    </w:p>
    <w:p w14:paraId="79E706B7" w14:textId="553543CA" w:rsidR="00AB7421" w:rsidRPr="00DB6F85" w:rsidRDefault="00AB7421" w:rsidP="00E87F85">
      <w:pPr>
        <w:pStyle w:val="BodyTextIndent2"/>
        <w:tabs>
          <w:tab w:val="left" w:pos="1080"/>
          <w:tab w:val="left" w:pos="1152"/>
        </w:tabs>
        <w:ind w:left="1080" w:right="720" w:firstLine="360"/>
        <w:rPr>
          <w:lang w:val="pl-PL"/>
        </w:rPr>
      </w:pPr>
      <w:r w:rsidRPr="00DB6F85">
        <w:rPr>
          <w:lang w:val="pl-PL"/>
        </w:rPr>
        <w:t xml:space="preserve">Patrząc na słynny obraz Mona Lisa widzimy dowód osobisty. To dzieło nie może być rezultatem jakiejś nieokreślonej i nieosobowej przyczyny. Ten trzeci dowód jest ważny ponieważ jakaś przyczyna lub siła nie byłaby w stanie nas rozliczać, ale osoba może i będzie nas rozliczać z naszych grzechów. </w:t>
      </w:r>
    </w:p>
    <w:p w14:paraId="2EF98C4C" w14:textId="77777777" w:rsidR="00E87F85" w:rsidRPr="00AB7421" w:rsidRDefault="00E87F85">
      <w:pPr>
        <w:pStyle w:val="BodyTextIndent2"/>
        <w:rPr>
          <w:sz w:val="24"/>
          <w:szCs w:val="22"/>
          <w:lang w:val="pl-PL"/>
        </w:rPr>
      </w:pPr>
    </w:p>
    <w:p w14:paraId="1DC6A824" w14:textId="77777777" w:rsidR="00E00CF3" w:rsidRPr="00DB6F85" w:rsidRDefault="00E00CF3" w:rsidP="00E87F85">
      <w:pPr>
        <w:pStyle w:val="BodyTextIndent2"/>
        <w:numPr>
          <w:ilvl w:val="0"/>
          <w:numId w:val="7"/>
        </w:numPr>
        <w:tabs>
          <w:tab w:val="left" w:pos="360"/>
        </w:tabs>
        <w:ind w:left="360"/>
        <w:rPr>
          <w:sz w:val="24"/>
          <w:szCs w:val="22"/>
          <w:u w:val="single"/>
          <w:lang w:val="pl-PL"/>
        </w:rPr>
      </w:pPr>
      <w:r w:rsidRPr="00DB6F85">
        <w:rPr>
          <w:sz w:val="24"/>
          <w:szCs w:val="22"/>
          <w:u w:val="single"/>
          <w:lang w:val="pl-PL"/>
        </w:rPr>
        <w:t xml:space="preserve">Mój Bóg nie jest taki. </w:t>
      </w:r>
    </w:p>
    <w:p w14:paraId="692D3BFA" w14:textId="77777777" w:rsidR="00E87F85" w:rsidRPr="00E00CF3" w:rsidRDefault="00E87F85">
      <w:pPr>
        <w:pStyle w:val="BodyTextIndent2"/>
        <w:rPr>
          <w:lang w:val="pl-PL"/>
        </w:rPr>
      </w:pPr>
    </w:p>
    <w:p w14:paraId="73E95659" w14:textId="77777777" w:rsidR="00E00CF3" w:rsidRPr="00DB6F85" w:rsidRDefault="00E00CF3">
      <w:pPr>
        <w:pStyle w:val="BodyTextIndent2"/>
        <w:rPr>
          <w:lang w:val="pl-PL"/>
        </w:rPr>
      </w:pPr>
      <w:r w:rsidRPr="00DB6F85">
        <w:rPr>
          <w:lang w:val="pl-PL"/>
        </w:rPr>
        <w:t xml:space="preserve">Życie Johna Wesley’a, założyciela Kościoła Metodystów, ilustruje bardzo wyraźnie jak ważne jest złożenie zaufania w Jezusie Chrystusie w kwestii zbawienia. </w:t>
      </w:r>
      <w:r w:rsidR="000367CE" w:rsidRPr="00DB6F85">
        <w:rPr>
          <w:lang w:val="pl-PL"/>
        </w:rPr>
        <w:t xml:space="preserve">On studiował teologię przez pięć lat w Oxfordzie i potem został duchownym anglikańskim, gdzie służył przez około dziesięć lat. Pod koniec tego okresu, około roku 1735, został misjonarzem w amerykańskim stanie Georgia. </w:t>
      </w:r>
    </w:p>
    <w:p w14:paraId="48F8EDD4" w14:textId="2A214A71" w:rsidR="000367CE" w:rsidRPr="00DB6F85" w:rsidRDefault="000367CE" w:rsidP="000367CE">
      <w:pPr>
        <w:pStyle w:val="BodyTextIndent2"/>
        <w:jc w:val="left"/>
        <w:rPr>
          <w:lang w:val="pl-PL"/>
        </w:rPr>
      </w:pPr>
      <w:r w:rsidRPr="00DB6F85">
        <w:rPr>
          <w:lang w:val="pl-PL"/>
        </w:rPr>
        <w:t xml:space="preserve">Przez całe swoje życie ponosił porażki a jednak mimo tego pozostawał pobożnym człowiekiem. Miał on zwyczaj wstawać codziennie o czwartej rano i modlić się przez dwie godziny. Następnie czytał Biblię przez godzinę, po czym udawał się do więzień i szpitali, gdzie usługiwał osadzonym i </w:t>
      </w:r>
      <w:r w:rsidR="007407DE" w:rsidRPr="00DB6F85">
        <w:rPr>
          <w:lang w:val="pl-PL"/>
        </w:rPr>
        <w:t>chorym</w:t>
      </w:r>
      <w:r w:rsidRPr="00DB6F85">
        <w:rPr>
          <w:lang w:val="pl-PL"/>
        </w:rPr>
        <w:t xml:space="preserve">. </w:t>
      </w:r>
      <w:r w:rsidR="007407DE" w:rsidRPr="00DB6F85">
        <w:rPr>
          <w:lang w:val="pl-PL"/>
        </w:rPr>
        <w:t xml:space="preserve">Nauczał tam, modlił się i pomagał potrzebującym aż do późnych godzin nocnych. Czynił tak przez wiele lat. Faktycznie, że Kościół Metodystów otrzymał swoją nazwę dzięki metodycznej pracy i stylu pobożności Wesley’a oraz jego przyjaciół. </w:t>
      </w:r>
    </w:p>
    <w:p w14:paraId="01AC226E" w14:textId="1A1E171C" w:rsidR="007407DE" w:rsidRPr="004475C4" w:rsidRDefault="007407DE">
      <w:pPr>
        <w:pStyle w:val="BodyTextIndent2"/>
        <w:rPr>
          <w:lang w:val="pl-PL"/>
        </w:rPr>
      </w:pPr>
      <w:r w:rsidRPr="004475C4">
        <w:rPr>
          <w:lang w:val="pl-PL"/>
        </w:rPr>
        <w:t xml:space="preserve">Będąc w drodze z Ameryki przeżył on wielką burzę na morzu. </w:t>
      </w:r>
      <w:r w:rsidR="004475C4" w:rsidRPr="004475C4">
        <w:rPr>
          <w:lang w:val="pl-PL"/>
        </w:rPr>
        <w:t>Nieielk</w:t>
      </w:r>
      <w:r w:rsidR="002A65D1" w:rsidRPr="004475C4">
        <w:rPr>
          <w:lang w:val="pl-PL"/>
        </w:rPr>
        <w:t xml:space="preserve">a łódź którą płynął była bliska zatonięcia. Ogromne fale zalewały pokład łodzi i silny wiatr strzępił </w:t>
      </w:r>
      <w:r w:rsidR="002A65D1" w:rsidRPr="004475C4">
        <w:rPr>
          <w:lang w:val="pl-PL"/>
        </w:rPr>
        <w:lastRenderedPageBreak/>
        <w:t>żagle. Wesley obawiał się, że zginie w tej godzinie i był śmiertelnie przerażony. Nie wiedział jednak co stanie się z nim gdyby umarł. Nieza</w:t>
      </w:r>
      <w:r w:rsidR="0032136C" w:rsidRPr="004475C4">
        <w:rPr>
          <w:lang w:val="pl-PL"/>
        </w:rPr>
        <w:t xml:space="preserve">leżnie od jego wysiłków by być dobrym, to perspektywa śmierci stawiała przed nim wielki, czarny i przerażający znak zapytania. </w:t>
      </w:r>
    </w:p>
    <w:p w14:paraId="0C54467A" w14:textId="01B8D828" w:rsidR="00C70AFE" w:rsidRPr="004475C4" w:rsidRDefault="00C70AFE">
      <w:pPr>
        <w:pStyle w:val="BodyTextIndent2"/>
        <w:rPr>
          <w:lang w:val="pl-PL"/>
        </w:rPr>
      </w:pPr>
      <w:r w:rsidRPr="004475C4">
        <w:rPr>
          <w:lang w:val="pl-PL"/>
        </w:rPr>
        <w:t xml:space="preserve">Jednocześnie z drugiej strony łodzi grupa mężczyzn śpiewała pieśni. Wtedy zapytał ich: </w:t>
      </w:r>
      <w:r w:rsidR="004475C4" w:rsidRPr="004475C4">
        <w:rPr>
          <w:lang w:val="pl-PL"/>
        </w:rPr>
        <w:t>„</w:t>
      </w:r>
      <w:r w:rsidRPr="004475C4">
        <w:rPr>
          <w:lang w:val="pl-PL"/>
        </w:rPr>
        <w:t xml:space="preserve">Jak możecie tak sobie śpiewać w obliczu zbliżającej się śmierci?” Odpowiedzieli mu: „Jeśli ta łódź zatonie, to my będziemy na zawsze z naszym Panem.” </w:t>
      </w:r>
    </w:p>
    <w:p w14:paraId="3161A7EF" w14:textId="5CCAEDB4" w:rsidR="00C70AFE" w:rsidRPr="004475C4" w:rsidRDefault="00C70AFE">
      <w:pPr>
        <w:pStyle w:val="BodyTextIndent2"/>
        <w:rPr>
          <w:lang w:val="pl-PL"/>
        </w:rPr>
      </w:pPr>
      <w:r w:rsidRPr="004475C4">
        <w:rPr>
          <w:lang w:val="pl-PL"/>
        </w:rPr>
        <w:t>Wesley odszedł drapiąc się po głowie i myślał: „Skąd oni to wiedzą? Co jeszcze w nich jest czego nie ma</w:t>
      </w:r>
      <w:r w:rsidR="004475C4" w:rsidRPr="004475C4">
        <w:rPr>
          <w:lang w:val="pl-PL"/>
        </w:rPr>
        <w:t xml:space="preserve"> we mnie</w:t>
      </w:r>
      <w:r w:rsidRPr="004475C4">
        <w:rPr>
          <w:lang w:val="pl-PL"/>
        </w:rPr>
        <w:t>?” Potem dodał: „Moją misją jest nawracanie pogan, ale kto nawróci mnie?”</w:t>
      </w:r>
    </w:p>
    <w:p w14:paraId="2A524017" w14:textId="77777777" w:rsidR="00C70AFE" w:rsidRPr="004475C4" w:rsidRDefault="00C70AFE">
      <w:pPr>
        <w:pStyle w:val="BodyTextIndent2"/>
        <w:rPr>
          <w:i/>
          <w:iCs/>
          <w:lang w:val="pl-PL"/>
        </w:rPr>
      </w:pPr>
      <w:r w:rsidRPr="004475C4">
        <w:rPr>
          <w:lang w:val="pl-PL"/>
        </w:rPr>
        <w:t xml:space="preserve">Dzięki Bożej opatrzności ta łódź bezpiecznie dopłynęła do Anglii. </w:t>
      </w:r>
      <w:r w:rsidR="0014011F" w:rsidRPr="004475C4">
        <w:rPr>
          <w:lang w:val="pl-PL"/>
        </w:rPr>
        <w:t xml:space="preserve">Wesley dotarł do Londynu i znalazł małą kaplicę przy ulicy Aldersgate. Tam usłyszał człowieka czytającego kazanie pt. „Przedmowa do Listu do Rzymian” napisane przed dwoma wiekami przez Marcina Lutra. To kazanie wyjaśniało na czym polega </w:t>
      </w:r>
      <w:r w:rsidR="0014011F" w:rsidRPr="004475C4">
        <w:rPr>
          <w:i/>
          <w:iCs/>
          <w:lang w:val="pl-PL"/>
        </w:rPr>
        <w:t xml:space="preserve">prawdziwa wiara. </w:t>
      </w:r>
      <w:r w:rsidR="0014011F" w:rsidRPr="004475C4">
        <w:rPr>
          <w:lang w:val="pl-PL"/>
        </w:rPr>
        <w:t xml:space="preserve">To jest </w:t>
      </w:r>
      <w:r w:rsidR="0014011F" w:rsidRPr="004475C4">
        <w:rPr>
          <w:i/>
          <w:iCs/>
          <w:lang w:val="pl-PL"/>
        </w:rPr>
        <w:t xml:space="preserve">zaufanie złożone w Jezusie Chrystusie w kwestii zbawienia – a nie w naszych dobrych uczynkach. </w:t>
      </w:r>
    </w:p>
    <w:p w14:paraId="0B2E191A" w14:textId="261F983F" w:rsidR="0014011F" w:rsidRPr="004475C4" w:rsidRDefault="0014011F">
      <w:pPr>
        <w:pStyle w:val="BodyTextIndent2"/>
        <w:rPr>
          <w:lang w:val="pl-PL"/>
        </w:rPr>
      </w:pPr>
      <w:r w:rsidRPr="004475C4">
        <w:rPr>
          <w:lang w:val="pl-PL"/>
        </w:rPr>
        <w:t xml:space="preserve">Wesley wtedy uświadomił sobie, że znajdował się po niewłaściwej stronie drogi życia. Tej nocy zapisał w swoim dzienniku takie słowa opisujące przemianę jaka wtedy zaszła </w:t>
      </w:r>
      <w:r w:rsidR="0012188F" w:rsidRPr="004475C4">
        <w:rPr>
          <w:lang w:val="pl-PL"/>
        </w:rPr>
        <w:t>w jego sercu</w:t>
      </w:r>
      <w:r w:rsidRPr="004475C4">
        <w:rPr>
          <w:lang w:val="pl-PL"/>
        </w:rPr>
        <w:t>: „</w:t>
      </w:r>
      <w:r w:rsidR="0012188F" w:rsidRPr="004475C4">
        <w:rPr>
          <w:lang w:val="pl-PL"/>
        </w:rPr>
        <w:t>Była za kwadrans dziewiąta, gdy moje serce odczuło dziwne rozgrzanie. Poczułem, że wtedy złożyłem moje zaufanie w Chrystusie, jedynie w Nim, w kwestii mojego zbawienia; i otrzymałem pewność przebaczenia moich grzechów, a także</w:t>
      </w:r>
      <w:r w:rsidR="004475C4" w:rsidRPr="004475C4">
        <w:rPr>
          <w:lang w:val="pl-PL"/>
        </w:rPr>
        <w:t xml:space="preserve"> przekonanie,</w:t>
      </w:r>
      <w:r w:rsidR="0012188F" w:rsidRPr="004475C4">
        <w:rPr>
          <w:lang w:val="pl-PL"/>
        </w:rPr>
        <w:t xml:space="preserve"> że On zbawił mnie od prawa grzechu i śmierci.”</w:t>
      </w:r>
    </w:p>
    <w:p w14:paraId="60CC619B" w14:textId="5D0F7F74" w:rsidR="0012188F" w:rsidRPr="004475C4" w:rsidRDefault="0012188F">
      <w:pPr>
        <w:pStyle w:val="BodyTextIndent2"/>
        <w:rPr>
          <w:lang w:val="pl-PL"/>
        </w:rPr>
      </w:pPr>
      <w:r w:rsidRPr="004475C4">
        <w:rPr>
          <w:lang w:val="pl-PL"/>
        </w:rPr>
        <w:t xml:space="preserve">To jest to. To jest zbawiająca wiara. </w:t>
      </w:r>
      <w:r w:rsidRPr="004475C4">
        <w:rPr>
          <w:i/>
          <w:iCs/>
          <w:lang w:val="pl-PL"/>
        </w:rPr>
        <w:t xml:space="preserve">Pokutując ze swoich grzechów, </w:t>
      </w:r>
      <w:r w:rsidRPr="004475C4">
        <w:rPr>
          <w:lang w:val="pl-PL"/>
        </w:rPr>
        <w:t xml:space="preserve">on zaufał Jezusowi Chrystusowi w kwestii swojego zbawienia. Teraz, czy możesz powiedzieć, że Wesley nie wierzył w Jezusa Chrystusa przedtem? Oczywiście, że wierzył. Był nawet naukowcem biblijnym i studiował o Chrystusie po angielsku, łacinie, grecku i hebrajsku. On </w:t>
      </w:r>
      <w:r w:rsidR="004475C4" w:rsidRPr="004475C4">
        <w:rPr>
          <w:lang w:val="pl-PL"/>
        </w:rPr>
        <w:t>wierzył</w:t>
      </w:r>
      <w:r w:rsidRPr="004475C4">
        <w:rPr>
          <w:lang w:val="pl-PL"/>
        </w:rPr>
        <w:t xml:space="preserve"> w C</w:t>
      </w:r>
      <w:r w:rsidR="004475C4" w:rsidRPr="004475C4">
        <w:rPr>
          <w:lang w:val="pl-PL"/>
        </w:rPr>
        <w:t>h</w:t>
      </w:r>
      <w:r w:rsidRPr="004475C4">
        <w:rPr>
          <w:lang w:val="pl-PL"/>
        </w:rPr>
        <w:t xml:space="preserve">rystusa we wszystkich tych językach. Ale jednocześnie </w:t>
      </w:r>
      <w:r w:rsidR="00413AE3" w:rsidRPr="004475C4">
        <w:rPr>
          <w:lang w:val="pl-PL"/>
        </w:rPr>
        <w:t>ufa</w:t>
      </w:r>
      <w:r w:rsidRPr="004475C4">
        <w:rPr>
          <w:lang w:val="pl-PL"/>
        </w:rPr>
        <w:t xml:space="preserve">ł w Johna Wesley’a jeśli chodziło o jego zbawienie. </w:t>
      </w:r>
    </w:p>
    <w:p w14:paraId="199C150C" w14:textId="77777777" w:rsidR="00413AE3" w:rsidRPr="004475C4" w:rsidRDefault="00413AE3">
      <w:pPr>
        <w:pStyle w:val="BodyTextIndent2"/>
      </w:pPr>
      <w:r w:rsidRPr="004475C4">
        <w:rPr>
          <w:lang w:val="pl-PL"/>
        </w:rPr>
        <w:t xml:space="preserve">Po tym wszystkim został największym kaznodzieją osiemnastego wieku. Ale to było możliwe dopiero po tym gdy sam złożył swoje zaufanie jedynie w Jezusie Chrystusie w kwestii swojego zbawienia i przyjął Go jako swojego Pana. </w:t>
      </w:r>
      <w:r w:rsidR="00A9635E" w:rsidRPr="004475C4">
        <w:t xml:space="preserve">(Dr James Kennedy, </w:t>
      </w:r>
      <w:r w:rsidR="00A9635E" w:rsidRPr="004475C4">
        <w:rPr>
          <w:b/>
          <w:bCs/>
          <w:i/>
          <w:iCs/>
        </w:rPr>
        <w:t xml:space="preserve">Evangelism Explosion, </w:t>
      </w:r>
      <w:proofErr w:type="spellStart"/>
      <w:r w:rsidR="00A9635E" w:rsidRPr="004475C4">
        <w:t>czwarta</w:t>
      </w:r>
      <w:proofErr w:type="spellEnd"/>
      <w:r w:rsidR="00A9635E" w:rsidRPr="004475C4">
        <w:t xml:space="preserve"> </w:t>
      </w:r>
      <w:proofErr w:type="spellStart"/>
      <w:r w:rsidR="00A9635E" w:rsidRPr="004475C4">
        <w:t>edycja</w:t>
      </w:r>
      <w:proofErr w:type="spellEnd"/>
      <w:r w:rsidR="00A9635E" w:rsidRPr="004475C4">
        <w:t xml:space="preserve">, Tyndale House Publishers, 1996, str. 183-184). </w:t>
      </w:r>
    </w:p>
    <w:p w14:paraId="13E01B5E" w14:textId="77777777" w:rsidR="00E87F85" w:rsidRPr="00A9635E" w:rsidRDefault="00E87F85">
      <w:pPr>
        <w:pStyle w:val="BodyTextIndent2"/>
      </w:pPr>
    </w:p>
    <w:p w14:paraId="24A220E1" w14:textId="77777777" w:rsidR="00A9635E" w:rsidRPr="004475C4" w:rsidRDefault="00A9635E" w:rsidP="00111EC5">
      <w:pPr>
        <w:pStyle w:val="BodyTextIndent2"/>
        <w:rPr>
          <w:lang w:val="pl-PL"/>
        </w:rPr>
      </w:pPr>
      <w:r w:rsidRPr="004475C4">
        <w:rPr>
          <w:lang w:val="pl-PL"/>
        </w:rPr>
        <w:t xml:space="preserve">Epistemologia jest dziedziną filozofii, która zajmuje się poszukiwaniem odpowiedzi na pytanie – skąd my to wiemy? Są dwa sposoby, </w:t>
      </w:r>
      <w:r w:rsidR="00962B18" w:rsidRPr="004475C4">
        <w:rPr>
          <w:lang w:val="pl-PL"/>
        </w:rPr>
        <w:t>jak</w:t>
      </w:r>
      <w:r w:rsidRPr="004475C4">
        <w:rPr>
          <w:lang w:val="pl-PL"/>
        </w:rPr>
        <w:t xml:space="preserve"> ludzie odpowiadają na pytanie o to co myślą </w:t>
      </w:r>
      <w:r w:rsidR="00962B18" w:rsidRPr="004475C4">
        <w:rPr>
          <w:lang w:val="pl-PL"/>
        </w:rPr>
        <w:t xml:space="preserve">o Bogu. </w:t>
      </w:r>
    </w:p>
    <w:p w14:paraId="7AD430FA" w14:textId="77777777" w:rsidR="00111EC5" w:rsidRPr="00A9635E" w:rsidRDefault="00111EC5" w:rsidP="00111EC5">
      <w:pPr>
        <w:pStyle w:val="BodyTextIndent2"/>
        <w:rPr>
          <w:lang w:val="pl-PL"/>
        </w:rPr>
      </w:pPr>
    </w:p>
    <w:p w14:paraId="5E426F1A" w14:textId="77777777" w:rsidR="00962B18" w:rsidRPr="004475C4" w:rsidRDefault="00962B18" w:rsidP="00111EC5">
      <w:pPr>
        <w:pStyle w:val="BodyTextIndent2"/>
        <w:numPr>
          <w:ilvl w:val="0"/>
          <w:numId w:val="10"/>
        </w:numPr>
        <w:tabs>
          <w:tab w:val="left" w:pos="1080"/>
        </w:tabs>
        <w:ind w:right="720"/>
        <w:rPr>
          <w:lang w:val="pl-PL"/>
        </w:rPr>
      </w:pPr>
      <w:r w:rsidRPr="004475C4">
        <w:rPr>
          <w:lang w:val="pl-PL"/>
        </w:rPr>
        <w:t xml:space="preserve">Racjonalizm. Korzystanie z tego sposobu prowadziło ludzkość do dość dziwnych i ryzykownych wniosków. </w:t>
      </w:r>
    </w:p>
    <w:p w14:paraId="7235142C" w14:textId="77777777" w:rsidR="00962B18" w:rsidRPr="0040028A" w:rsidRDefault="00962B18" w:rsidP="004475C4">
      <w:pPr>
        <w:rPr>
          <w:lang w:val="pl-PL"/>
        </w:rPr>
      </w:pPr>
    </w:p>
    <w:p w14:paraId="7953CD33" w14:textId="77777777" w:rsidR="00962B18" w:rsidRPr="004475C4" w:rsidRDefault="00962B18" w:rsidP="00111EC5">
      <w:pPr>
        <w:pStyle w:val="BodyTextIndent2"/>
        <w:numPr>
          <w:ilvl w:val="0"/>
          <w:numId w:val="10"/>
        </w:numPr>
        <w:tabs>
          <w:tab w:val="left" w:pos="1080"/>
        </w:tabs>
        <w:ind w:right="720"/>
        <w:rPr>
          <w:lang w:val="pl-PL"/>
        </w:rPr>
      </w:pPr>
      <w:r w:rsidRPr="004475C4">
        <w:rPr>
          <w:lang w:val="pl-PL"/>
        </w:rPr>
        <w:t xml:space="preserve">Objawienie. Od samego początku Kościół Chrześcijański utrzymywał, że Bóg objawił się w Biblii, a przede wszystkim przez Jego Syna, Jezusa Chrystusa. Zatem pytanie nie jest co ktokolwiek z nas myśli, ale: „Co Bóg powiedział </w:t>
      </w:r>
      <w:r w:rsidR="00ED3DDA" w:rsidRPr="004475C4">
        <w:rPr>
          <w:lang w:val="pl-PL"/>
        </w:rPr>
        <w:t>o sobie w Biblii i przez Jego Syna Jezusa Chrystusa?”</w:t>
      </w:r>
    </w:p>
    <w:p w14:paraId="1EF4090D" w14:textId="77777777" w:rsidR="00111EC5" w:rsidRPr="00962B18" w:rsidRDefault="00111EC5" w:rsidP="00111EC5">
      <w:pPr>
        <w:pStyle w:val="BodyTextIndent2"/>
        <w:rPr>
          <w:lang w:val="pl-PL"/>
        </w:rPr>
      </w:pPr>
    </w:p>
    <w:p w14:paraId="4F10A9BF" w14:textId="77777777" w:rsidR="00ED3DDA" w:rsidRPr="004475C4" w:rsidRDefault="00ED3DDA" w:rsidP="00111EC5">
      <w:pPr>
        <w:pStyle w:val="BodyTextIndent2"/>
        <w:numPr>
          <w:ilvl w:val="0"/>
          <w:numId w:val="7"/>
        </w:numPr>
        <w:tabs>
          <w:tab w:val="left" w:pos="360"/>
        </w:tabs>
        <w:ind w:left="360"/>
        <w:rPr>
          <w:sz w:val="24"/>
          <w:szCs w:val="22"/>
          <w:u w:val="single"/>
        </w:rPr>
      </w:pPr>
      <w:proofErr w:type="spellStart"/>
      <w:r w:rsidRPr="004475C4">
        <w:rPr>
          <w:sz w:val="24"/>
          <w:szCs w:val="22"/>
          <w:u w:val="single"/>
        </w:rPr>
        <w:t>Czy</w:t>
      </w:r>
      <w:proofErr w:type="spellEnd"/>
      <w:r w:rsidRPr="004475C4">
        <w:rPr>
          <w:sz w:val="24"/>
          <w:szCs w:val="22"/>
          <w:u w:val="single"/>
        </w:rPr>
        <w:t xml:space="preserve"> </w:t>
      </w:r>
      <w:proofErr w:type="spellStart"/>
      <w:r w:rsidRPr="004475C4">
        <w:rPr>
          <w:sz w:val="24"/>
          <w:szCs w:val="22"/>
          <w:u w:val="single"/>
        </w:rPr>
        <w:t>poganie</w:t>
      </w:r>
      <w:proofErr w:type="spellEnd"/>
      <w:r w:rsidRPr="004475C4">
        <w:rPr>
          <w:sz w:val="24"/>
          <w:szCs w:val="22"/>
          <w:u w:val="single"/>
        </w:rPr>
        <w:t xml:space="preserve"> </w:t>
      </w:r>
      <w:proofErr w:type="spellStart"/>
      <w:r w:rsidRPr="004475C4">
        <w:rPr>
          <w:sz w:val="24"/>
          <w:szCs w:val="22"/>
          <w:u w:val="single"/>
        </w:rPr>
        <w:t>są</w:t>
      </w:r>
      <w:proofErr w:type="spellEnd"/>
      <w:r w:rsidRPr="004475C4">
        <w:rPr>
          <w:sz w:val="24"/>
          <w:szCs w:val="22"/>
          <w:u w:val="single"/>
        </w:rPr>
        <w:t xml:space="preserve"> </w:t>
      </w:r>
      <w:proofErr w:type="spellStart"/>
      <w:r w:rsidRPr="004475C4">
        <w:rPr>
          <w:sz w:val="24"/>
          <w:szCs w:val="22"/>
          <w:u w:val="single"/>
        </w:rPr>
        <w:t>potępieni</w:t>
      </w:r>
      <w:proofErr w:type="spellEnd"/>
      <w:r w:rsidRPr="004475C4">
        <w:rPr>
          <w:sz w:val="24"/>
          <w:szCs w:val="22"/>
          <w:u w:val="single"/>
        </w:rPr>
        <w:t xml:space="preserve">? </w:t>
      </w:r>
    </w:p>
    <w:p w14:paraId="4D4CDA2E" w14:textId="77777777" w:rsidR="00111EC5" w:rsidRDefault="00111EC5" w:rsidP="00111EC5">
      <w:pPr>
        <w:pStyle w:val="BodyTextIndent2"/>
      </w:pPr>
    </w:p>
    <w:p w14:paraId="73AB8450" w14:textId="4438E36C" w:rsidR="00ED3DDA" w:rsidRPr="004475C4" w:rsidRDefault="00ED3DDA" w:rsidP="00111EC5">
      <w:pPr>
        <w:pStyle w:val="BodyTextIndent2"/>
        <w:ind w:left="720" w:right="720" w:firstLine="360"/>
        <w:rPr>
          <w:lang w:val="pl-PL"/>
        </w:rPr>
      </w:pPr>
      <w:r w:rsidRPr="004475C4">
        <w:rPr>
          <w:lang w:val="pl-PL"/>
        </w:rPr>
        <w:t>Powiedz</w:t>
      </w:r>
      <w:r w:rsidR="00E7078C" w:rsidRPr="004475C4">
        <w:rPr>
          <w:lang w:val="pl-PL"/>
        </w:rPr>
        <w:t>my sobie</w:t>
      </w:r>
      <w:r w:rsidRPr="004475C4">
        <w:rPr>
          <w:lang w:val="pl-PL"/>
        </w:rPr>
        <w:t xml:space="preserve">: </w:t>
      </w:r>
      <w:r w:rsidR="004475C4" w:rsidRPr="004475C4">
        <w:rPr>
          <w:lang w:val="pl-PL"/>
        </w:rPr>
        <w:t>„</w:t>
      </w:r>
      <w:r w:rsidR="00E7078C" w:rsidRPr="004475C4">
        <w:rPr>
          <w:lang w:val="pl-PL"/>
        </w:rPr>
        <w:t>Co my tu robimy i co teraz jest pilniejsze niż debata teologiczna?”</w:t>
      </w:r>
    </w:p>
    <w:p w14:paraId="6097EB7E" w14:textId="4EBBC160" w:rsidR="00E7078C" w:rsidRPr="004475C4" w:rsidRDefault="00E7078C" w:rsidP="00111EC5">
      <w:pPr>
        <w:pStyle w:val="BodyTextIndent2"/>
        <w:ind w:left="720" w:right="720" w:firstLine="360"/>
        <w:rPr>
          <w:lang w:val="pl-PL"/>
        </w:rPr>
      </w:pPr>
      <w:r w:rsidRPr="004475C4">
        <w:rPr>
          <w:lang w:val="pl-PL"/>
        </w:rPr>
        <w:lastRenderedPageBreak/>
        <w:t xml:space="preserve">Możesz powiedzieć: </w:t>
      </w:r>
      <w:r w:rsidR="004475C4" w:rsidRPr="004475C4">
        <w:rPr>
          <w:lang w:val="pl-PL"/>
        </w:rPr>
        <w:t>„</w:t>
      </w:r>
      <w:r w:rsidRPr="004475C4">
        <w:rPr>
          <w:lang w:val="pl-PL"/>
        </w:rPr>
        <w:t>Bob, to jest dobre pytanie, ale moim zdaniem zostawmy pogan w Afryce w rękach Boga, który jest nieskończenie wielki i bezgranicznie łaskawy. Dziś chcę byś wiedział na pewno, że masz życie wieczne. Być może potem będziemy mogli</w:t>
      </w:r>
      <w:r w:rsidR="00EF4A43" w:rsidRPr="004475C4">
        <w:rPr>
          <w:lang w:val="pl-PL"/>
        </w:rPr>
        <w:t xml:space="preserve"> zajrzeć do tego co Bóg mówi o tych, którzy nigdy nie słyszeli Ewangelii… Problem dotyczy pytania: </w:t>
      </w:r>
      <w:r w:rsidR="004475C4" w:rsidRPr="004475C4">
        <w:rPr>
          <w:lang w:val="pl-PL"/>
        </w:rPr>
        <w:t>‘</w:t>
      </w:r>
      <w:r w:rsidR="00EF4A43" w:rsidRPr="004475C4">
        <w:rPr>
          <w:lang w:val="pl-PL"/>
        </w:rPr>
        <w:t xml:space="preserve">Czy Bóg posyła pogan do Piekła tylko dlatego, że nie wierzą w Chrystusa, o którym nigdy nie słyszeli?’ </w:t>
      </w:r>
    </w:p>
    <w:p w14:paraId="3F32275A" w14:textId="6ED95C42" w:rsidR="00EF4A43" w:rsidRPr="004475C4" w:rsidRDefault="00EF4A43" w:rsidP="00111EC5">
      <w:pPr>
        <w:pStyle w:val="BodyTextIndent2"/>
        <w:ind w:left="720" w:right="720" w:firstLine="360"/>
        <w:rPr>
          <w:lang w:val="pl-PL"/>
        </w:rPr>
      </w:pPr>
      <w:r w:rsidRPr="004475C4">
        <w:rPr>
          <w:lang w:val="pl-PL"/>
        </w:rPr>
        <w:t xml:space="preserve">Biblia naucza, że Chrystus nie przyszedł aby potępić tych, którzy już byli potępieni. Ludzie są potępieni z jednego tylko </w:t>
      </w:r>
      <w:r w:rsidR="00560F97" w:rsidRPr="004475C4">
        <w:rPr>
          <w:lang w:val="pl-PL"/>
        </w:rPr>
        <w:t>powodu – swoich grzechów</w:t>
      </w:r>
      <w:r w:rsidR="004475C4" w:rsidRPr="004475C4">
        <w:rPr>
          <w:lang w:val="pl-PL"/>
        </w:rPr>
        <w:t>.</w:t>
      </w:r>
      <w:r w:rsidR="00560F97" w:rsidRPr="004475C4">
        <w:rPr>
          <w:lang w:val="pl-PL"/>
        </w:rPr>
        <w:t xml:space="preserve">” </w:t>
      </w:r>
    </w:p>
    <w:p w14:paraId="021C74BA" w14:textId="77777777" w:rsidR="00111EC5" w:rsidRPr="00E7078C" w:rsidRDefault="00111EC5" w:rsidP="00111EC5">
      <w:pPr>
        <w:pStyle w:val="BodyTextIndent2"/>
        <w:rPr>
          <w:sz w:val="24"/>
          <w:szCs w:val="22"/>
          <w:lang w:val="pl-PL"/>
        </w:rPr>
      </w:pPr>
    </w:p>
    <w:p w14:paraId="3306AB24" w14:textId="77777777" w:rsidR="00560F97" w:rsidRPr="004475C4" w:rsidRDefault="00560F97" w:rsidP="00111EC5">
      <w:pPr>
        <w:pStyle w:val="BodyTextIndent2"/>
        <w:numPr>
          <w:ilvl w:val="0"/>
          <w:numId w:val="7"/>
        </w:numPr>
        <w:tabs>
          <w:tab w:val="left" w:pos="360"/>
        </w:tabs>
        <w:ind w:left="360"/>
        <w:rPr>
          <w:sz w:val="24"/>
          <w:szCs w:val="22"/>
          <w:lang w:val="pl-PL"/>
        </w:rPr>
      </w:pPr>
      <w:r w:rsidRPr="004475C4">
        <w:rPr>
          <w:sz w:val="24"/>
          <w:szCs w:val="22"/>
          <w:u w:val="single"/>
          <w:lang w:val="pl-PL"/>
        </w:rPr>
        <w:t xml:space="preserve">Nie wierzę w życiu po śmierci. </w:t>
      </w:r>
    </w:p>
    <w:p w14:paraId="21E04F9C" w14:textId="77777777" w:rsidR="00111EC5" w:rsidRPr="00560F97" w:rsidRDefault="00111EC5" w:rsidP="00111EC5">
      <w:pPr>
        <w:pStyle w:val="BodyTextIndent2"/>
        <w:rPr>
          <w:sz w:val="24"/>
          <w:szCs w:val="22"/>
          <w:lang w:val="pl-PL"/>
        </w:rPr>
      </w:pPr>
    </w:p>
    <w:p w14:paraId="7720C844" w14:textId="77777777" w:rsidR="00560F97" w:rsidRPr="004475C4" w:rsidRDefault="00560F97" w:rsidP="00111EC5">
      <w:pPr>
        <w:pStyle w:val="BodyTextIndent2"/>
        <w:numPr>
          <w:ilvl w:val="0"/>
          <w:numId w:val="11"/>
        </w:numPr>
        <w:tabs>
          <w:tab w:val="left" w:pos="1080"/>
          <w:tab w:val="left" w:pos="1152"/>
        </w:tabs>
        <w:ind w:right="720"/>
        <w:rPr>
          <w:lang w:val="pl-PL"/>
        </w:rPr>
      </w:pPr>
      <w:r w:rsidRPr="004475C4">
        <w:rPr>
          <w:lang w:val="pl-PL"/>
        </w:rPr>
        <w:t>Platon. Starożytny filozof Platon wykazał, że aby z nasienia wyrosło drzewo owocujące pysznymi owocami</w:t>
      </w:r>
      <w:r w:rsidR="00075693" w:rsidRPr="004475C4">
        <w:rPr>
          <w:lang w:val="pl-PL"/>
        </w:rPr>
        <w:t xml:space="preserve">, to najpierw musi przejść proces rozpadu i śmierci. Platon powiedział, że ludzkie ciało musi umrzeć zanim </w:t>
      </w:r>
      <w:r w:rsidR="00F74412" w:rsidRPr="004475C4">
        <w:rPr>
          <w:lang w:val="pl-PL"/>
        </w:rPr>
        <w:t xml:space="preserve">pojawi się w innym świecie i innym życiu. </w:t>
      </w:r>
    </w:p>
    <w:p w14:paraId="5729D926" w14:textId="77777777" w:rsidR="00F74412" w:rsidRPr="004475C4" w:rsidRDefault="00F74412" w:rsidP="00111EC5">
      <w:pPr>
        <w:pStyle w:val="BodyTextIndent2"/>
        <w:tabs>
          <w:tab w:val="left" w:pos="1080"/>
          <w:tab w:val="left" w:pos="1152"/>
        </w:tabs>
        <w:ind w:left="1080" w:right="720" w:firstLine="360"/>
        <w:rPr>
          <w:lang w:val="pl-PL"/>
        </w:rPr>
      </w:pPr>
      <w:r w:rsidRPr="004475C4">
        <w:rPr>
          <w:lang w:val="pl-PL"/>
        </w:rPr>
        <w:t xml:space="preserve">Platon żył w czwartym wieku przed Chrystusem i Apostołem Pawłem. </w:t>
      </w:r>
      <w:r w:rsidR="00BA2639" w:rsidRPr="004475C4">
        <w:rPr>
          <w:lang w:val="pl-PL"/>
        </w:rPr>
        <w:t xml:space="preserve">A jednak uczył tej samej zasady życia po śmierci, o czym potem Paweł i Chrystus nauczali w 1 Koryntian 15,35-36 (str. </w:t>
      </w:r>
      <w:r w:rsidR="008F26BE" w:rsidRPr="004475C4">
        <w:rPr>
          <w:lang w:val="pl-PL"/>
        </w:rPr>
        <w:t>1679)</w:t>
      </w:r>
      <w:r w:rsidR="00BA2639" w:rsidRPr="004475C4">
        <w:rPr>
          <w:lang w:val="pl-PL"/>
        </w:rPr>
        <w:t xml:space="preserve"> i Jana 12,24 </w:t>
      </w:r>
      <w:r w:rsidR="008F26BE" w:rsidRPr="004475C4">
        <w:rPr>
          <w:lang w:val="pl-PL"/>
        </w:rPr>
        <w:t>(str. 1560)</w:t>
      </w:r>
    </w:p>
    <w:p w14:paraId="7B7C704D" w14:textId="77777777" w:rsidR="00111EC5" w:rsidRPr="00F74412" w:rsidRDefault="00111EC5" w:rsidP="00111EC5">
      <w:pPr>
        <w:pStyle w:val="BodyTextIndent2"/>
        <w:tabs>
          <w:tab w:val="left" w:pos="1080"/>
          <w:tab w:val="left" w:pos="1152"/>
        </w:tabs>
        <w:ind w:left="1080" w:right="720" w:firstLine="360"/>
        <w:rPr>
          <w:lang w:val="pl-PL"/>
        </w:rPr>
      </w:pPr>
    </w:p>
    <w:p w14:paraId="006B6127" w14:textId="1EE3DE2F" w:rsidR="008F26BE" w:rsidRPr="003F67EE" w:rsidRDefault="008F26BE" w:rsidP="008F26BE">
      <w:pPr>
        <w:pStyle w:val="BodyTextIndent2"/>
        <w:numPr>
          <w:ilvl w:val="0"/>
          <w:numId w:val="11"/>
        </w:numPr>
        <w:tabs>
          <w:tab w:val="left" w:pos="1080"/>
          <w:tab w:val="left" w:pos="1152"/>
        </w:tabs>
        <w:ind w:right="720"/>
        <w:rPr>
          <w:lang w:val="pl-PL"/>
        </w:rPr>
      </w:pPr>
      <w:r w:rsidRPr="003F67EE">
        <w:rPr>
          <w:lang w:val="pl-PL"/>
        </w:rPr>
        <w:t>Filozof Immanuel Kant zaobserwował, że wszyscy ludzie</w:t>
      </w:r>
      <w:r w:rsidR="004D47BD" w:rsidRPr="003F67EE">
        <w:rPr>
          <w:lang w:val="pl-PL"/>
        </w:rPr>
        <w:t xml:space="preserve"> mają poczucie moralności i</w:t>
      </w:r>
      <w:r w:rsidRPr="003F67EE">
        <w:rPr>
          <w:lang w:val="pl-PL"/>
        </w:rPr>
        <w:t xml:space="preserve"> </w:t>
      </w:r>
      <w:r w:rsidR="00446FEF" w:rsidRPr="003F67EE">
        <w:rPr>
          <w:lang w:val="pl-PL"/>
        </w:rPr>
        <w:t>są</w:t>
      </w:r>
      <w:r w:rsidR="004D47BD" w:rsidRPr="003F67EE">
        <w:rPr>
          <w:lang w:val="pl-PL"/>
        </w:rPr>
        <w:t xml:space="preserve"> zainteresowani rozróżnieniem między dobrem i złem. Powiedział on: „Dlaczego czynić dobrze jeśli sprawiedliwość nie zwycięża?” Inaczej mówiąc, twierdził on, że musi panować sprawiedliwość</w:t>
      </w:r>
      <w:r w:rsidR="00FF4A24" w:rsidRPr="003F67EE">
        <w:rPr>
          <w:lang w:val="pl-PL"/>
        </w:rPr>
        <w:t xml:space="preserve"> aby powinność miała sens, a jeśli sprawiedliwość nie zwycięża</w:t>
      </w:r>
      <w:r w:rsidR="004475C4" w:rsidRPr="003F67EE">
        <w:rPr>
          <w:lang w:val="pl-PL"/>
        </w:rPr>
        <w:t>,</w:t>
      </w:r>
      <w:r w:rsidR="00FF4A24" w:rsidRPr="003F67EE">
        <w:rPr>
          <w:lang w:val="pl-PL"/>
        </w:rPr>
        <w:t xml:space="preserve"> to nie warto czynić dobrze. Udowadniał, że skoro sprawiedliwość nie zwycięża w tym życiu, to musi być inne miejsce</w:t>
      </w:r>
      <w:r w:rsidR="004475C4" w:rsidRPr="003F67EE">
        <w:rPr>
          <w:lang w:val="pl-PL"/>
        </w:rPr>
        <w:t>,</w:t>
      </w:r>
      <w:r w:rsidR="00FF4A24" w:rsidRPr="003F67EE">
        <w:rPr>
          <w:lang w:val="pl-PL"/>
        </w:rPr>
        <w:t xml:space="preserve"> gdzie będzie ona zwyciężać. Innymi słowy, filozof Kant wnioskował, że </w:t>
      </w:r>
      <w:r w:rsidR="00C95869" w:rsidRPr="003F67EE">
        <w:rPr>
          <w:lang w:val="pl-PL"/>
        </w:rPr>
        <w:t xml:space="preserve">sprawiedliwość domaga się życia po śmierci. To samo jest zapisane w Biblii w liście do Hebrajczyków 9,27 (str. 1769). </w:t>
      </w:r>
    </w:p>
    <w:p w14:paraId="327AB65D" w14:textId="3EFDA85F" w:rsidR="00C95869" w:rsidRPr="003F67EE" w:rsidRDefault="00C95869" w:rsidP="00C95869">
      <w:pPr>
        <w:pStyle w:val="BodyTextIndent2"/>
        <w:tabs>
          <w:tab w:val="left" w:pos="1080"/>
          <w:tab w:val="left" w:pos="1152"/>
        </w:tabs>
        <w:ind w:left="1080" w:right="720" w:firstLine="0"/>
        <w:rPr>
          <w:lang w:val="pl-PL"/>
        </w:rPr>
      </w:pPr>
      <w:r w:rsidRPr="003F67EE">
        <w:rPr>
          <w:lang w:val="pl-PL"/>
        </w:rPr>
        <w:tab/>
      </w:r>
      <w:r w:rsidRPr="003F67EE">
        <w:rPr>
          <w:lang w:val="pl-PL"/>
        </w:rPr>
        <w:tab/>
        <w:t xml:space="preserve">Zatem dla Immanuela Kanta praktyczna etyka </w:t>
      </w:r>
      <w:r w:rsidR="003F67EE" w:rsidRPr="003F67EE">
        <w:rPr>
          <w:lang w:val="pl-PL"/>
        </w:rPr>
        <w:t>do</w:t>
      </w:r>
      <w:r w:rsidRPr="003F67EE">
        <w:rPr>
          <w:lang w:val="pl-PL"/>
        </w:rPr>
        <w:t>maga</w:t>
      </w:r>
      <w:r w:rsidR="003F67EE" w:rsidRPr="003F67EE">
        <w:rPr>
          <w:lang w:val="pl-PL"/>
        </w:rPr>
        <w:t xml:space="preserve"> się</w:t>
      </w:r>
      <w:r w:rsidRPr="003F67EE">
        <w:rPr>
          <w:lang w:val="pl-PL"/>
        </w:rPr>
        <w:t xml:space="preserve">  życia po śmierci i sędziego podobnego do Boga Biblii.</w:t>
      </w:r>
    </w:p>
    <w:p w14:paraId="28B2D32C" w14:textId="77777777" w:rsidR="00111EC5" w:rsidRPr="008F26BE" w:rsidRDefault="00111EC5" w:rsidP="00111EC5">
      <w:pPr>
        <w:pStyle w:val="BodyTextIndent2"/>
        <w:rPr>
          <w:lang w:val="pl-PL"/>
        </w:rPr>
      </w:pPr>
    </w:p>
    <w:p w14:paraId="384FD97F" w14:textId="24310DA5" w:rsidR="009D6560" w:rsidRPr="003F67EE" w:rsidRDefault="009D6560" w:rsidP="00111EC5">
      <w:pPr>
        <w:pStyle w:val="BodyTextIndent2"/>
        <w:numPr>
          <w:ilvl w:val="0"/>
          <w:numId w:val="11"/>
        </w:numPr>
        <w:tabs>
          <w:tab w:val="left" w:pos="1080"/>
          <w:tab w:val="left" w:pos="1152"/>
        </w:tabs>
        <w:ind w:right="720"/>
        <w:rPr>
          <w:lang w:val="pl-PL"/>
        </w:rPr>
      </w:pPr>
      <w:r w:rsidRPr="003F67EE">
        <w:rPr>
          <w:lang w:val="pl-PL"/>
        </w:rPr>
        <w:t>Pierwsze prawo termodynamiki zostało sformułowane przez E</w:t>
      </w:r>
      <w:r w:rsidR="003F67EE" w:rsidRPr="003F67EE">
        <w:rPr>
          <w:lang w:val="pl-PL"/>
        </w:rPr>
        <w:t>i</w:t>
      </w:r>
      <w:r w:rsidRPr="003F67EE">
        <w:rPr>
          <w:lang w:val="pl-PL"/>
        </w:rPr>
        <w:t xml:space="preserve">nsteina. Stanowi ono, że energia i materia nie mogą być stworzone lub zniszczone. Gdyby człowiek przestał istnieć, to byłby jedyną istotą w całym wszechświecie, która tego dokonała. Biblia w 1 Koryntian 15,49-51 (str. 1679) opisuje jak ciało chrześcijanina przetrwa. Zatem Einstein </w:t>
      </w:r>
      <w:r w:rsidRPr="003F67EE">
        <w:rPr>
          <w:u w:val="single"/>
          <w:lang w:val="pl-PL"/>
        </w:rPr>
        <w:t>nie</w:t>
      </w:r>
      <w:r w:rsidRPr="003F67EE">
        <w:rPr>
          <w:lang w:val="pl-PL"/>
        </w:rPr>
        <w:t xml:space="preserve"> był ateistą.  </w:t>
      </w:r>
    </w:p>
    <w:p w14:paraId="775CE2C1" w14:textId="77777777" w:rsidR="009D6560" w:rsidRPr="0040028A" w:rsidRDefault="009D6560" w:rsidP="003F67EE">
      <w:pPr>
        <w:rPr>
          <w:lang w:val="pl-PL"/>
        </w:rPr>
      </w:pPr>
    </w:p>
    <w:p w14:paraId="417402F2" w14:textId="55A441D4" w:rsidR="009D6560" w:rsidRPr="003F67EE" w:rsidRDefault="009D6560" w:rsidP="00111EC5">
      <w:pPr>
        <w:pStyle w:val="BodyTextIndent2"/>
        <w:numPr>
          <w:ilvl w:val="0"/>
          <w:numId w:val="11"/>
        </w:numPr>
        <w:tabs>
          <w:tab w:val="left" w:pos="1080"/>
          <w:tab w:val="left" w:pos="1152"/>
        </w:tabs>
        <w:ind w:right="720"/>
      </w:pPr>
      <w:proofErr w:type="spellStart"/>
      <w:r w:rsidRPr="003F67EE">
        <w:t>Ostatnie</w:t>
      </w:r>
      <w:proofErr w:type="spellEnd"/>
      <w:r w:rsidRPr="003F67EE">
        <w:t xml:space="preserve"> </w:t>
      </w:r>
      <w:proofErr w:type="spellStart"/>
      <w:r w:rsidR="003F67EE" w:rsidRPr="003F67EE">
        <w:t>sło</w:t>
      </w:r>
      <w:r w:rsidRPr="003F67EE">
        <w:t>wa</w:t>
      </w:r>
      <w:proofErr w:type="spellEnd"/>
      <w:r w:rsidRPr="003F67EE">
        <w:t xml:space="preserve"> </w:t>
      </w:r>
      <w:proofErr w:type="spellStart"/>
      <w:r w:rsidRPr="003F67EE">
        <w:t>umierających</w:t>
      </w:r>
      <w:proofErr w:type="spellEnd"/>
      <w:r w:rsidRPr="003F67EE">
        <w:t xml:space="preserve">. </w:t>
      </w:r>
    </w:p>
    <w:p w14:paraId="4BAB7222" w14:textId="1B85E9D4" w:rsidR="009D6560" w:rsidRPr="003F67EE" w:rsidRDefault="009D6560" w:rsidP="00111EC5">
      <w:pPr>
        <w:pStyle w:val="BodyTextIndent2"/>
        <w:tabs>
          <w:tab w:val="left" w:pos="1080"/>
          <w:tab w:val="left" w:pos="1152"/>
        </w:tabs>
        <w:ind w:left="1080" w:right="720" w:firstLine="360"/>
        <w:rPr>
          <w:lang w:val="pl-PL"/>
        </w:rPr>
      </w:pPr>
      <w:r w:rsidRPr="003F67EE">
        <w:rPr>
          <w:lang w:val="pl-PL"/>
        </w:rPr>
        <w:t>Ateista Gibbon wołał leżąc na łożu śmierci: „Wszystko jest ciemnością”. Inny ateista zwany Adams krzyczał przed swoją śmiercią: „Demony są w tym pokoju i chcą mnie ściągnąć w dół</w:t>
      </w:r>
      <w:r w:rsidR="003F67EE" w:rsidRPr="003F67EE">
        <w:rPr>
          <w:lang w:val="pl-PL"/>
        </w:rPr>
        <w:t>.</w:t>
      </w:r>
      <w:r w:rsidRPr="003F67EE">
        <w:rPr>
          <w:lang w:val="pl-PL"/>
        </w:rPr>
        <w:t xml:space="preserve">” </w:t>
      </w:r>
    </w:p>
    <w:p w14:paraId="258AD2A1" w14:textId="6448DC0E" w:rsidR="009D6560" w:rsidRPr="003F67EE" w:rsidRDefault="009D6560" w:rsidP="00111EC5">
      <w:pPr>
        <w:pStyle w:val="BodyTextIndent2"/>
        <w:tabs>
          <w:tab w:val="left" w:pos="1080"/>
          <w:tab w:val="left" w:pos="1152"/>
        </w:tabs>
        <w:ind w:left="1080" w:right="720" w:firstLine="360"/>
        <w:rPr>
          <w:lang w:val="pl-PL"/>
        </w:rPr>
      </w:pPr>
      <w:r w:rsidRPr="003F67EE">
        <w:rPr>
          <w:lang w:val="pl-PL"/>
        </w:rPr>
        <w:t xml:space="preserve">W przeciwieństwie do tego, chrześcijański autor pieśni </w:t>
      </w:r>
      <w:r w:rsidR="00F02F49" w:rsidRPr="003F67EE">
        <w:rPr>
          <w:lang w:val="pl-PL"/>
        </w:rPr>
        <w:t>wołał umierając:</w:t>
      </w:r>
      <w:r w:rsidR="003F67EE" w:rsidRPr="003F67EE">
        <w:rPr>
          <w:lang w:val="pl-PL"/>
        </w:rPr>
        <w:t xml:space="preserve"> </w:t>
      </w:r>
      <w:r w:rsidR="00F02F49" w:rsidRPr="003F67EE">
        <w:rPr>
          <w:lang w:val="pl-PL"/>
        </w:rPr>
        <w:t xml:space="preserve">„Wszystko jest światłem, światło wszędzie, światło!” Everett powiedział na 25 minut przed zgonem: „Chwała, chwała, </w:t>
      </w:r>
      <w:r w:rsidR="00F02F49" w:rsidRPr="003F67EE">
        <w:rPr>
          <w:lang w:val="pl-PL"/>
        </w:rPr>
        <w:lastRenderedPageBreak/>
        <w:t xml:space="preserve">chwała”. Tysiące ludzi miało możliwość zobaczyć to co nadejdzie, życie do którego przechodzili. </w:t>
      </w:r>
    </w:p>
    <w:p w14:paraId="59BF35F1" w14:textId="77777777" w:rsidR="00111EC5" w:rsidRPr="009D6560" w:rsidRDefault="00111EC5" w:rsidP="00111EC5">
      <w:pPr>
        <w:pStyle w:val="BodyTextIndent2"/>
        <w:rPr>
          <w:lang w:val="pl-PL"/>
        </w:rPr>
      </w:pPr>
    </w:p>
    <w:p w14:paraId="6C4FCBD1" w14:textId="77777777" w:rsidR="00F02F49" w:rsidRPr="003F67EE" w:rsidRDefault="00F02F49" w:rsidP="00111EC5">
      <w:pPr>
        <w:pStyle w:val="BodyTextIndent2"/>
        <w:numPr>
          <w:ilvl w:val="0"/>
          <w:numId w:val="7"/>
        </w:numPr>
        <w:tabs>
          <w:tab w:val="left" w:pos="360"/>
        </w:tabs>
        <w:ind w:left="360"/>
        <w:rPr>
          <w:sz w:val="24"/>
          <w:szCs w:val="22"/>
          <w:u w:val="single"/>
          <w:lang w:val="pl-PL"/>
        </w:rPr>
      </w:pPr>
      <w:r w:rsidRPr="003F67EE">
        <w:rPr>
          <w:sz w:val="24"/>
          <w:szCs w:val="22"/>
          <w:u w:val="single"/>
          <w:lang w:val="pl-PL"/>
        </w:rPr>
        <w:t>Wspomnienia reanimowanych ludzi.</w:t>
      </w:r>
    </w:p>
    <w:p w14:paraId="4C4B0A4F" w14:textId="77777777" w:rsidR="00111EC5" w:rsidRPr="00F02F49" w:rsidRDefault="00111EC5" w:rsidP="00111EC5">
      <w:pPr>
        <w:pStyle w:val="BodyTextIndent2"/>
        <w:rPr>
          <w:lang w:val="pl-PL"/>
        </w:rPr>
      </w:pPr>
    </w:p>
    <w:p w14:paraId="6201B8BB" w14:textId="40DD1086" w:rsidR="00F02F49" w:rsidRPr="003F67EE" w:rsidRDefault="00CE30F7" w:rsidP="00111EC5">
      <w:pPr>
        <w:pStyle w:val="BodyTextIndent2"/>
        <w:rPr>
          <w:lang w:val="pl-PL"/>
        </w:rPr>
      </w:pPr>
      <w:r w:rsidRPr="003F67EE">
        <w:rPr>
          <w:lang w:val="pl-PL"/>
        </w:rPr>
        <w:t xml:space="preserve">Warto wiedzieć, że </w:t>
      </w:r>
      <w:r w:rsidR="008E2167" w:rsidRPr="003F67EE">
        <w:rPr>
          <w:lang w:val="pl-PL"/>
        </w:rPr>
        <w:t>ostatnio kilku naukowców uciszyło zamieszanie</w:t>
      </w:r>
      <w:r w:rsidR="003F67EE" w:rsidRPr="003F67EE">
        <w:rPr>
          <w:lang w:val="pl-PL"/>
        </w:rPr>
        <w:t xml:space="preserve"> odnośnie życia pozagrobowego</w:t>
      </w:r>
      <w:r w:rsidR="00671D7B" w:rsidRPr="003F67EE">
        <w:rPr>
          <w:lang w:val="pl-PL"/>
        </w:rPr>
        <w:t xml:space="preserve">, które </w:t>
      </w:r>
      <w:r w:rsidR="003F67EE" w:rsidRPr="003F67EE">
        <w:rPr>
          <w:lang w:val="pl-PL"/>
        </w:rPr>
        <w:t>mia</w:t>
      </w:r>
      <w:r w:rsidR="00671D7B" w:rsidRPr="003F67EE">
        <w:rPr>
          <w:lang w:val="pl-PL"/>
        </w:rPr>
        <w:t>ło</w:t>
      </w:r>
      <w:r w:rsidR="008E2167" w:rsidRPr="003F67EE">
        <w:rPr>
          <w:lang w:val="pl-PL"/>
        </w:rPr>
        <w:t xml:space="preserve"> </w:t>
      </w:r>
      <w:r w:rsidR="003F67EE" w:rsidRPr="003F67EE">
        <w:rPr>
          <w:lang w:val="pl-PL"/>
        </w:rPr>
        <w:t xml:space="preserve">miejsce </w:t>
      </w:r>
      <w:r w:rsidR="008E2167" w:rsidRPr="003F67EE">
        <w:rPr>
          <w:lang w:val="pl-PL"/>
        </w:rPr>
        <w:t>w naukowym świecie</w:t>
      </w:r>
      <w:r w:rsidR="00A21BB0" w:rsidRPr="003F67EE">
        <w:rPr>
          <w:lang w:val="pl-PL"/>
        </w:rPr>
        <w:t xml:space="preserve">. Sam słyszałem wypowiedzi znanych naukowców, którzy przeżyli przedsmak Nieba lub Piekła. Ich doświadczenia rodzą pewne pytania, na które należy szukać odpowiedzi. Jednak są to ciekawe świadectwa.  </w:t>
      </w:r>
      <w:r w:rsidR="003F67EE" w:rsidRPr="003F67EE">
        <w:rPr>
          <w:lang w:val="pl-PL"/>
        </w:rPr>
        <w:t xml:space="preserve"> </w:t>
      </w:r>
    </w:p>
    <w:p w14:paraId="0EFAC2CE" w14:textId="6E002CA3" w:rsidR="00A21BB0" w:rsidRPr="003F67EE" w:rsidRDefault="00A21BB0" w:rsidP="00111EC5">
      <w:pPr>
        <w:pStyle w:val="BodyTextIndent2"/>
        <w:rPr>
          <w:lang w:val="pl-PL"/>
        </w:rPr>
      </w:pPr>
      <w:r w:rsidRPr="003F67EE">
        <w:rPr>
          <w:lang w:val="pl-PL"/>
        </w:rPr>
        <w:t xml:space="preserve">Elizabeth Kubler-Ross nie była chrześcijanką, ale wydała takie oświadczenie: „Dowody są oczywiste, że istnieje życie po śmierci”. Dr. Kubler-Ross powiedziała, że bliskie śmierci </w:t>
      </w:r>
      <w:r w:rsidR="003F67EE" w:rsidRPr="003F67EE">
        <w:rPr>
          <w:lang w:val="pl-PL"/>
        </w:rPr>
        <w:t>doświadczenia</w:t>
      </w:r>
      <w:r w:rsidRPr="003F67EE">
        <w:rPr>
          <w:lang w:val="pl-PL"/>
        </w:rPr>
        <w:t xml:space="preserve"> zostały naukowo potwierdzone. „Jednak boimy się o tym rozmawiać”, stwierdziła. </w:t>
      </w:r>
    </w:p>
    <w:p w14:paraId="15759690" w14:textId="33294618" w:rsidR="00A21BB0" w:rsidRPr="0040028A" w:rsidRDefault="00A21BB0" w:rsidP="00111EC5">
      <w:pPr>
        <w:pStyle w:val="BodyTextIndent2"/>
        <w:rPr>
          <w:lang w:val="pl-PL"/>
        </w:rPr>
      </w:pPr>
      <w:r w:rsidRPr="003F67EE">
        <w:rPr>
          <w:lang w:val="pl-PL"/>
        </w:rPr>
        <w:t xml:space="preserve">Dr. Raymond Moody powiedział: </w:t>
      </w:r>
      <w:r w:rsidR="003F67EE" w:rsidRPr="003F67EE">
        <w:rPr>
          <w:lang w:val="pl-PL"/>
        </w:rPr>
        <w:t>„</w:t>
      </w:r>
      <w:r w:rsidRPr="003F67EE">
        <w:rPr>
          <w:lang w:val="pl-PL"/>
        </w:rPr>
        <w:t xml:space="preserve">Jest pewien szum lub nawet hałas odnośnie momentu śmierci”. Wszyscy mówili o unoszeniu się ich ciał i spoglądaniu z góry na lekarzy ich reanimujących. </w:t>
      </w:r>
      <w:r w:rsidR="00E871BE" w:rsidRPr="003F67EE">
        <w:rPr>
          <w:lang w:val="pl-PL"/>
        </w:rPr>
        <w:t xml:space="preserve">To nie są jakieś jednostkowe przypadki, ale ponad pięćset osób z całego świata. Każdy z nich stwierdził, że opisywane przypadki dotyczyły ludzi religijnych. </w:t>
      </w:r>
      <w:r w:rsidR="00E871BE" w:rsidRPr="0040028A">
        <w:rPr>
          <w:lang w:val="pl-PL"/>
        </w:rPr>
        <w:t xml:space="preserve">Było to jednak szczególnie prawdziwe odnośnie ateistów. </w:t>
      </w:r>
    </w:p>
    <w:p w14:paraId="218CD8CC" w14:textId="5172D073" w:rsidR="00E871BE" w:rsidRPr="003F67EE" w:rsidRDefault="00E871BE" w:rsidP="00111EC5">
      <w:pPr>
        <w:pStyle w:val="BodyTextIndent2"/>
        <w:rPr>
          <w:lang w:val="pl-PL"/>
        </w:rPr>
      </w:pPr>
      <w:r w:rsidRPr="003F67EE">
        <w:rPr>
          <w:lang w:val="pl-PL"/>
        </w:rPr>
        <w:t>Dr. Kubler-Ross mówiła do setek lekarzy medycyny</w:t>
      </w:r>
      <w:r w:rsidR="003F67EE" w:rsidRPr="003F67EE">
        <w:rPr>
          <w:lang w:val="pl-PL"/>
        </w:rPr>
        <w:t>,</w:t>
      </w:r>
      <w:r w:rsidRPr="003F67EE">
        <w:rPr>
          <w:lang w:val="pl-PL"/>
        </w:rPr>
        <w:t xml:space="preserve"> którzy słyszeli jej wypowiedź: „Zwykłam mówić: ‘Wierzę w życie po śmierci’ ale teraz to </w:t>
      </w:r>
      <w:r w:rsidRPr="003F67EE">
        <w:rPr>
          <w:u w:val="single"/>
          <w:lang w:val="pl-PL"/>
        </w:rPr>
        <w:t>wiem</w:t>
      </w:r>
      <w:r w:rsidRPr="003F67EE">
        <w:rPr>
          <w:lang w:val="pl-PL"/>
        </w:rPr>
        <w:t>”.</w:t>
      </w:r>
    </w:p>
    <w:p w14:paraId="62F2E078" w14:textId="50A08929" w:rsidR="00111EC5" w:rsidRPr="003F67EE" w:rsidRDefault="00E871BE" w:rsidP="00111EC5">
      <w:pPr>
        <w:pStyle w:val="BodyTextIndent2"/>
        <w:rPr>
          <w:lang w:val="pl-PL"/>
        </w:rPr>
      </w:pPr>
      <w:r w:rsidRPr="003F67EE">
        <w:rPr>
          <w:lang w:val="pl-PL"/>
        </w:rPr>
        <w:t>Tysiąc zawodowych profesorów medycyny i naukowców urządziło tej lekarce owację na stojąco</w:t>
      </w:r>
      <w:r w:rsidR="003F67EE" w:rsidRPr="003F67EE">
        <w:rPr>
          <w:lang w:val="pl-PL"/>
        </w:rPr>
        <w:t>,</w:t>
      </w:r>
      <w:r w:rsidRPr="003F67EE">
        <w:rPr>
          <w:lang w:val="pl-PL"/>
        </w:rPr>
        <w:t xml:space="preserve"> </w:t>
      </w:r>
      <w:r w:rsidR="003F67EE" w:rsidRPr="003F67EE">
        <w:rPr>
          <w:lang w:val="pl-PL"/>
        </w:rPr>
        <w:t>gdy</w:t>
      </w:r>
      <w:r w:rsidRPr="003F67EE">
        <w:rPr>
          <w:lang w:val="pl-PL"/>
        </w:rPr>
        <w:t xml:space="preserve"> zakończyła ona swoje wystąpienie. </w:t>
      </w:r>
      <w:r w:rsidR="00111EC5" w:rsidRPr="003F67EE">
        <w:rPr>
          <w:lang w:val="pl-PL"/>
        </w:rPr>
        <w:t xml:space="preserve">  </w:t>
      </w:r>
    </w:p>
    <w:p w14:paraId="1A9A5428" w14:textId="77777777" w:rsidR="00111EC5" w:rsidRPr="00E871BE" w:rsidRDefault="00111EC5" w:rsidP="00111EC5">
      <w:pPr>
        <w:pStyle w:val="BodyTextIndent2"/>
        <w:rPr>
          <w:sz w:val="24"/>
          <w:szCs w:val="22"/>
          <w:lang w:val="pl-PL"/>
        </w:rPr>
      </w:pPr>
    </w:p>
    <w:p w14:paraId="37F20B33" w14:textId="77777777" w:rsidR="00E871BE" w:rsidRPr="003F67EE" w:rsidRDefault="00E871BE" w:rsidP="00111EC5">
      <w:pPr>
        <w:pStyle w:val="BodyTextIndent2"/>
        <w:numPr>
          <w:ilvl w:val="0"/>
          <w:numId w:val="7"/>
        </w:numPr>
        <w:tabs>
          <w:tab w:val="left" w:pos="360"/>
        </w:tabs>
        <w:ind w:left="360"/>
        <w:rPr>
          <w:sz w:val="24"/>
          <w:szCs w:val="22"/>
          <w:u w:val="single"/>
        </w:rPr>
      </w:pPr>
      <w:r w:rsidRPr="003F67EE">
        <w:rPr>
          <w:sz w:val="24"/>
          <w:szCs w:val="22"/>
          <w:u w:val="single"/>
        </w:rPr>
        <w:t xml:space="preserve">Co </w:t>
      </w:r>
      <w:proofErr w:type="spellStart"/>
      <w:r w:rsidRPr="003F67EE">
        <w:rPr>
          <w:sz w:val="24"/>
          <w:szCs w:val="22"/>
          <w:u w:val="single"/>
        </w:rPr>
        <w:t>odnośn</w:t>
      </w:r>
      <w:r w:rsidR="00F87484" w:rsidRPr="003F67EE">
        <w:rPr>
          <w:sz w:val="24"/>
          <w:szCs w:val="22"/>
          <w:u w:val="single"/>
        </w:rPr>
        <w:t>i</w:t>
      </w:r>
      <w:r w:rsidRPr="003F67EE">
        <w:rPr>
          <w:sz w:val="24"/>
          <w:szCs w:val="22"/>
          <w:u w:val="single"/>
        </w:rPr>
        <w:t>e</w:t>
      </w:r>
      <w:proofErr w:type="spellEnd"/>
      <w:r w:rsidRPr="003F67EE">
        <w:rPr>
          <w:sz w:val="24"/>
          <w:szCs w:val="22"/>
          <w:u w:val="single"/>
        </w:rPr>
        <w:t xml:space="preserve"> </w:t>
      </w:r>
      <w:proofErr w:type="spellStart"/>
      <w:r w:rsidRPr="003F67EE">
        <w:rPr>
          <w:sz w:val="24"/>
          <w:szCs w:val="22"/>
          <w:u w:val="single"/>
        </w:rPr>
        <w:t>reinkarnacji</w:t>
      </w:r>
      <w:proofErr w:type="spellEnd"/>
      <w:r w:rsidRPr="003F67EE">
        <w:rPr>
          <w:sz w:val="24"/>
          <w:szCs w:val="22"/>
          <w:u w:val="single"/>
        </w:rPr>
        <w:t>?</w:t>
      </w:r>
    </w:p>
    <w:p w14:paraId="5BA471E7" w14:textId="77777777" w:rsidR="00111EC5" w:rsidRDefault="00111EC5" w:rsidP="00111EC5">
      <w:pPr>
        <w:pStyle w:val="BodyTextIndent2"/>
      </w:pPr>
    </w:p>
    <w:p w14:paraId="31961869" w14:textId="77777777" w:rsidR="00F87484" w:rsidRPr="0040028A" w:rsidRDefault="00F87484" w:rsidP="00111EC5">
      <w:pPr>
        <w:pStyle w:val="BodyTextIndent2"/>
        <w:rPr>
          <w:lang w:val="pl-PL"/>
        </w:rPr>
      </w:pPr>
      <w:r w:rsidRPr="003F67EE">
        <w:rPr>
          <w:lang w:val="pl-PL"/>
        </w:rPr>
        <w:t xml:space="preserve">Tak wierzą wyznawcy Hinduizmu i Buddyzmu, ale nie Chrześcijanie! Odpowiedziałbym tak: „Biblia mówi: ‘I tak postanowione jest ludziom raz umrzeć, a potem sąd’”. </w:t>
      </w:r>
      <w:r w:rsidRPr="0040028A">
        <w:rPr>
          <w:lang w:val="pl-PL"/>
        </w:rPr>
        <w:t xml:space="preserve">(Hebr. 9,27; str. 1770). </w:t>
      </w:r>
    </w:p>
    <w:p w14:paraId="54AEC2FC" w14:textId="2D6C47A4" w:rsidR="00F87484" w:rsidRPr="003F67EE" w:rsidRDefault="00F87484" w:rsidP="00111EC5">
      <w:pPr>
        <w:pStyle w:val="BodyTextIndent2"/>
        <w:rPr>
          <w:lang w:val="pl-PL"/>
        </w:rPr>
      </w:pPr>
      <w:r w:rsidRPr="003F67EE">
        <w:rPr>
          <w:lang w:val="pl-PL"/>
        </w:rPr>
        <w:t xml:space="preserve">Wszystkie te </w:t>
      </w:r>
      <w:r w:rsidR="00331992">
        <w:rPr>
          <w:lang w:val="pl-PL"/>
        </w:rPr>
        <w:t>idee</w:t>
      </w:r>
      <w:r w:rsidRPr="003F67EE">
        <w:rPr>
          <w:lang w:val="pl-PL"/>
        </w:rPr>
        <w:t xml:space="preserve"> ignorują odkupienie Jezusa Chrystusa i Jego doskonałą sprawiedliwość. Dzięki Jego śmierci na Krzyżu, raz na zawsze, wszystkie nasze grzechy są oddalone. Jeśli zaufamy Jezusowi, jesteśmy oczyszczeni przez Jego Krew przelaną na Krzyżu! </w:t>
      </w:r>
    </w:p>
    <w:p w14:paraId="4F7B1058" w14:textId="77777777" w:rsidR="00111EC5" w:rsidRPr="00F87484" w:rsidRDefault="00111EC5" w:rsidP="00111EC5">
      <w:pPr>
        <w:pStyle w:val="BodyTextIndent2"/>
        <w:rPr>
          <w:lang w:val="pl-PL"/>
        </w:rPr>
      </w:pPr>
    </w:p>
    <w:p w14:paraId="01C01EE3" w14:textId="77777777" w:rsidR="00F87484" w:rsidRPr="00331992" w:rsidRDefault="00F87484" w:rsidP="00111EC5">
      <w:pPr>
        <w:pStyle w:val="BodyTextIndent2"/>
        <w:numPr>
          <w:ilvl w:val="0"/>
          <w:numId w:val="7"/>
        </w:numPr>
        <w:tabs>
          <w:tab w:val="left" w:pos="360"/>
        </w:tabs>
        <w:ind w:left="360"/>
        <w:rPr>
          <w:sz w:val="24"/>
          <w:szCs w:val="22"/>
          <w:u w:val="single"/>
        </w:rPr>
      </w:pPr>
      <w:proofErr w:type="spellStart"/>
      <w:r w:rsidRPr="00331992">
        <w:rPr>
          <w:sz w:val="24"/>
          <w:szCs w:val="22"/>
          <w:u w:val="single"/>
        </w:rPr>
        <w:t>Piekło</w:t>
      </w:r>
      <w:proofErr w:type="spellEnd"/>
      <w:r w:rsidRPr="00331992">
        <w:rPr>
          <w:sz w:val="24"/>
          <w:szCs w:val="22"/>
          <w:u w:val="single"/>
        </w:rPr>
        <w:t xml:space="preserve"> jest </w:t>
      </w:r>
      <w:proofErr w:type="spellStart"/>
      <w:r w:rsidRPr="00331992">
        <w:rPr>
          <w:sz w:val="24"/>
          <w:szCs w:val="22"/>
          <w:u w:val="single"/>
        </w:rPr>
        <w:t>realne</w:t>
      </w:r>
      <w:proofErr w:type="spellEnd"/>
      <w:r w:rsidRPr="00331992">
        <w:rPr>
          <w:sz w:val="24"/>
          <w:szCs w:val="22"/>
          <w:u w:val="single"/>
        </w:rPr>
        <w:t xml:space="preserve">. </w:t>
      </w:r>
    </w:p>
    <w:p w14:paraId="426D9579" w14:textId="77777777" w:rsidR="00111EC5" w:rsidRDefault="00111EC5" w:rsidP="00111EC5">
      <w:pPr>
        <w:pStyle w:val="BodyTextIndent2"/>
      </w:pPr>
    </w:p>
    <w:p w14:paraId="4A3AD574" w14:textId="5EB2CB41" w:rsidR="00F87484" w:rsidRPr="0040028A" w:rsidRDefault="00F87484" w:rsidP="00111EC5">
      <w:pPr>
        <w:pStyle w:val="BodyTextIndent2"/>
        <w:rPr>
          <w:lang w:val="pl-PL"/>
        </w:rPr>
      </w:pPr>
      <w:r w:rsidRPr="00331992">
        <w:rPr>
          <w:lang w:val="pl-PL"/>
        </w:rPr>
        <w:t>Czasami pomocne może być powiedzenie: „Wiadomo dzięki psychologii, że najbardziej namiętnie zaprzeczamy temu</w:t>
      </w:r>
      <w:r w:rsidR="00331992" w:rsidRPr="00331992">
        <w:rPr>
          <w:lang w:val="pl-PL"/>
        </w:rPr>
        <w:t>,</w:t>
      </w:r>
      <w:r w:rsidRPr="00331992">
        <w:rPr>
          <w:lang w:val="pl-PL"/>
        </w:rPr>
        <w:t xml:space="preserve"> czego najbardziej boimy się. </w:t>
      </w:r>
      <w:r w:rsidR="00523407" w:rsidRPr="00331992">
        <w:rPr>
          <w:lang w:val="pl-PL"/>
        </w:rPr>
        <w:t xml:space="preserve">Zastanawiam się, czy powodem dla którego ludzie nie wierzą w Piekło, nie jest strach przed jego istnieniem i gdzie </w:t>
      </w:r>
      <w:r w:rsidR="00331992" w:rsidRPr="00331992">
        <w:rPr>
          <w:lang w:val="pl-PL"/>
        </w:rPr>
        <w:t xml:space="preserve">sami </w:t>
      </w:r>
      <w:r w:rsidR="00523407" w:rsidRPr="00331992">
        <w:rPr>
          <w:lang w:val="pl-PL"/>
        </w:rPr>
        <w:t>mo</w:t>
      </w:r>
      <w:r w:rsidR="00331992" w:rsidRPr="00331992">
        <w:rPr>
          <w:lang w:val="pl-PL"/>
        </w:rPr>
        <w:t>gli</w:t>
      </w:r>
      <w:r w:rsidR="00523407" w:rsidRPr="00331992">
        <w:rPr>
          <w:lang w:val="pl-PL"/>
        </w:rPr>
        <w:t xml:space="preserve">by się znaleźć.” </w:t>
      </w:r>
      <w:r w:rsidR="00523407" w:rsidRPr="0040028A">
        <w:rPr>
          <w:lang w:val="pl-PL"/>
        </w:rPr>
        <w:t>Często odpowiedź brzmi: „Zapewne masz rację.”</w:t>
      </w:r>
    </w:p>
    <w:p w14:paraId="16702EA8" w14:textId="1EDC0FCD" w:rsidR="00523407" w:rsidRPr="00331992" w:rsidRDefault="00523407" w:rsidP="00111EC5">
      <w:pPr>
        <w:pStyle w:val="BodyTextIndent2"/>
        <w:rPr>
          <w:lang w:val="pl-PL"/>
        </w:rPr>
      </w:pPr>
      <w:r w:rsidRPr="00331992">
        <w:rPr>
          <w:lang w:val="pl-PL"/>
        </w:rPr>
        <w:t xml:space="preserve">Wtedy należy kontynuować rozmowę: </w:t>
      </w:r>
      <w:r w:rsidR="00331992" w:rsidRPr="00331992">
        <w:rPr>
          <w:lang w:val="pl-PL"/>
        </w:rPr>
        <w:t>„</w:t>
      </w:r>
      <w:r w:rsidRPr="00331992">
        <w:rPr>
          <w:lang w:val="pl-PL"/>
        </w:rPr>
        <w:t xml:space="preserve">Nie chce byś wierzył w Piekło. Możesz dowiedzieć się jak na pewno możesz go uniknąć. Tego w istocie dotyczy Ewangelia. Ja wierzę w </w:t>
      </w:r>
      <w:r w:rsidR="00331992" w:rsidRPr="00331992">
        <w:rPr>
          <w:lang w:val="pl-PL"/>
        </w:rPr>
        <w:t>P</w:t>
      </w:r>
      <w:r w:rsidRPr="00331992">
        <w:rPr>
          <w:lang w:val="pl-PL"/>
        </w:rPr>
        <w:t>iekło</w:t>
      </w:r>
      <w:r w:rsidR="00331992" w:rsidRPr="00331992">
        <w:rPr>
          <w:lang w:val="pl-PL"/>
        </w:rPr>
        <w:t>,</w:t>
      </w:r>
      <w:r w:rsidRPr="00331992">
        <w:rPr>
          <w:lang w:val="pl-PL"/>
        </w:rPr>
        <w:t xml:space="preserve"> ale wiem, że nie znajdę się tam ze względu na obietnicę Boga. To byłoby znacznie lepiej niż po prostu stwierdzić: ‘Wiem, że nie pójdę do Piekła ponieważ nie wierzę w jego istnienie.’” </w:t>
      </w:r>
    </w:p>
    <w:p w14:paraId="68BA9B26" w14:textId="77777777" w:rsidR="00111EC5" w:rsidRPr="00523407" w:rsidRDefault="00111EC5" w:rsidP="00111EC5">
      <w:pPr>
        <w:pStyle w:val="BodyTextIndent2"/>
        <w:rPr>
          <w:lang w:val="pl-PL"/>
        </w:rPr>
      </w:pPr>
    </w:p>
    <w:p w14:paraId="5B7E582A" w14:textId="77777777" w:rsidR="00523407" w:rsidRPr="00331992" w:rsidRDefault="00523407" w:rsidP="00111EC5">
      <w:pPr>
        <w:pStyle w:val="BodyTextIndent2"/>
        <w:numPr>
          <w:ilvl w:val="0"/>
          <w:numId w:val="7"/>
        </w:numPr>
        <w:tabs>
          <w:tab w:val="left" w:pos="360"/>
        </w:tabs>
        <w:ind w:left="360"/>
        <w:rPr>
          <w:sz w:val="24"/>
          <w:szCs w:val="22"/>
          <w:u w:val="single"/>
          <w:lang w:val="pl-PL"/>
        </w:rPr>
      </w:pPr>
      <w:r w:rsidRPr="00331992">
        <w:rPr>
          <w:sz w:val="24"/>
          <w:szCs w:val="22"/>
          <w:u w:val="single"/>
          <w:lang w:val="pl-PL"/>
        </w:rPr>
        <w:t xml:space="preserve">Nasze Piekło mamy na ziemi. </w:t>
      </w:r>
    </w:p>
    <w:p w14:paraId="190928B7" w14:textId="77777777" w:rsidR="00111EC5" w:rsidRPr="00523407" w:rsidRDefault="00111EC5" w:rsidP="00111EC5">
      <w:pPr>
        <w:pStyle w:val="BodyTextIndent2"/>
        <w:rPr>
          <w:lang w:val="pl-PL"/>
        </w:rPr>
      </w:pPr>
    </w:p>
    <w:p w14:paraId="2FC0F78F" w14:textId="77777777" w:rsidR="00523407" w:rsidRPr="00331992" w:rsidRDefault="00523407" w:rsidP="00111EC5">
      <w:pPr>
        <w:pStyle w:val="BodyTextIndent2"/>
        <w:rPr>
          <w:lang w:val="pl-PL"/>
        </w:rPr>
      </w:pPr>
      <w:r w:rsidRPr="00331992">
        <w:rPr>
          <w:lang w:val="pl-PL"/>
        </w:rPr>
        <w:t xml:space="preserve">Wiesz, że częściowo masz rację. Znam narkomanów, którzy przeszli przez żywe Piekło na ziemi. Znałem także alkoholików, którzy byli zniewoleni nałogiem. </w:t>
      </w:r>
    </w:p>
    <w:p w14:paraId="467C854D" w14:textId="357A38C7" w:rsidR="00523407" w:rsidRPr="00331992" w:rsidRDefault="00523407" w:rsidP="00111EC5">
      <w:pPr>
        <w:pStyle w:val="BodyTextIndent2"/>
        <w:rPr>
          <w:lang w:val="pl-PL"/>
        </w:rPr>
      </w:pPr>
      <w:r w:rsidRPr="00331992">
        <w:rPr>
          <w:lang w:val="pl-PL"/>
        </w:rPr>
        <w:lastRenderedPageBreak/>
        <w:t xml:space="preserve">Pastor Mark Buckley </w:t>
      </w:r>
      <w:r w:rsidR="009019FF" w:rsidRPr="00331992">
        <w:rPr>
          <w:lang w:val="pl-PL"/>
        </w:rPr>
        <w:t xml:space="preserve">opowiada o swojej narkomanii i jak wylądował w szpitalu psychiatrycznym. </w:t>
      </w:r>
      <w:bookmarkStart w:id="0" w:name="_Hlk55475759"/>
      <w:r w:rsidR="009019FF" w:rsidRPr="00331992">
        <w:rPr>
          <w:lang w:val="pl-PL"/>
        </w:rPr>
        <w:t xml:space="preserve">Pastor Buckley </w:t>
      </w:r>
      <w:bookmarkEnd w:id="0"/>
      <w:r w:rsidR="009019FF" w:rsidRPr="00331992">
        <w:rPr>
          <w:lang w:val="pl-PL"/>
        </w:rPr>
        <w:t xml:space="preserve">wymknął się z Piekła na ziemi dzięki zaufaniu Jezusowi. Jezus zbawił Wielebnego Buckley’a z uzależnienia od narkotyków – piekła na ziemi. </w:t>
      </w:r>
      <w:r w:rsidR="00440C05" w:rsidRPr="00331992">
        <w:rPr>
          <w:lang w:val="pl-PL"/>
        </w:rPr>
        <w:t xml:space="preserve">Można zamówić </w:t>
      </w:r>
      <w:r w:rsidR="00331992" w:rsidRPr="00331992">
        <w:rPr>
          <w:lang w:val="pl-PL"/>
        </w:rPr>
        <w:t>książkę</w:t>
      </w:r>
      <w:r w:rsidR="00440C05" w:rsidRPr="00331992">
        <w:rPr>
          <w:lang w:val="pl-PL"/>
        </w:rPr>
        <w:t xml:space="preserve"> z historią jego wspaniałego nawrócenia do Jezusa – jego zmieniającego życie zbawienia w Jezusie Chrystusie. Książka napisana przez Pastora Marka Buckley’a, pt. „Z Ciemności do Światła</w:t>
      </w:r>
      <w:r w:rsidR="003E55EE" w:rsidRPr="00331992">
        <w:rPr>
          <w:lang w:val="pl-PL"/>
        </w:rPr>
        <w:t>:</w:t>
      </w:r>
      <w:r w:rsidR="00440C05" w:rsidRPr="00331992">
        <w:rPr>
          <w:lang w:val="pl-PL"/>
        </w:rPr>
        <w:t xml:space="preserve"> Moja Podróż”, jest dostępna na Amazon.com. </w:t>
      </w:r>
      <w:r w:rsidR="00331992" w:rsidRPr="00331992">
        <w:rPr>
          <w:lang w:val="pl-PL"/>
        </w:rPr>
        <w:t>Już po</w:t>
      </w:r>
      <w:r w:rsidR="00440C05" w:rsidRPr="00331992">
        <w:rPr>
          <w:lang w:val="pl-PL"/>
        </w:rPr>
        <w:t xml:space="preserve"> przeczyta</w:t>
      </w:r>
      <w:r w:rsidR="00331992" w:rsidRPr="00331992">
        <w:rPr>
          <w:lang w:val="pl-PL"/>
        </w:rPr>
        <w:t>niu</w:t>
      </w:r>
      <w:r w:rsidR="00440C05" w:rsidRPr="00331992">
        <w:rPr>
          <w:lang w:val="pl-PL"/>
        </w:rPr>
        <w:t xml:space="preserve"> kilk</w:t>
      </w:r>
      <w:r w:rsidR="00331992" w:rsidRPr="00331992">
        <w:rPr>
          <w:lang w:val="pl-PL"/>
        </w:rPr>
        <w:t>u</w:t>
      </w:r>
      <w:r w:rsidR="00440C05" w:rsidRPr="00331992">
        <w:rPr>
          <w:lang w:val="pl-PL"/>
        </w:rPr>
        <w:t xml:space="preserve"> początkowych stron</w:t>
      </w:r>
      <w:r w:rsidR="00331992" w:rsidRPr="00331992">
        <w:rPr>
          <w:lang w:val="pl-PL"/>
        </w:rPr>
        <w:t xml:space="preserve"> można</w:t>
      </w:r>
      <w:r w:rsidR="00440C05" w:rsidRPr="00331992">
        <w:rPr>
          <w:lang w:val="pl-PL"/>
        </w:rPr>
        <w:t xml:space="preserve"> zorientować się o czym jest cała książka. Ja sam przeczytałem ją dwukrotnie. </w:t>
      </w:r>
    </w:p>
    <w:p w14:paraId="14E887A1" w14:textId="77777777" w:rsidR="00440C05" w:rsidRPr="00331992" w:rsidRDefault="00440C05" w:rsidP="00111EC5">
      <w:pPr>
        <w:pStyle w:val="BodyTextIndent2"/>
        <w:rPr>
          <w:lang w:val="pl-PL"/>
        </w:rPr>
      </w:pPr>
      <w:r w:rsidRPr="00331992">
        <w:rPr>
          <w:lang w:val="pl-PL"/>
        </w:rPr>
        <w:t>Nie jesteśmy sabatarianami, ale z pewnością zgodzimy się Pastorem Buckley, który wyznał:</w:t>
      </w:r>
    </w:p>
    <w:p w14:paraId="37A7FA8A" w14:textId="77777777" w:rsidR="00111EC5" w:rsidRPr="00440C05" w:rsidRDefault="00111EC5" w:rsidP="00111EC5">
      <w:pPr>
        <w:pStyle w:val="BodyTextIndent2"/>
        <w:rPr>
          <w:lang w:val="pl-PL"/>
        </w:rPr>
      </w:pPr>
    </w:p>
    <w:p w14:paraId="2AC02F93" w14:textId="6B1987F0" w:rsidR="00440C05" w:rsidRPr="00331992" w:rsidRDefault="00331992" w:rsidP="00111EC5">
      <w:pPr>
        <w:pStyle w:val="BodyTextIndent2"/>
        <w:ind w:left="1440" w:right="1440" w:hanging="86"/>
        <w:rPr>
          <w:sz w:val="20"/>
          <w:szCs w:val="18"/>
          <w:lang w:val="pl-PL"/>
        </w:rPr>
      </w:pPr>
      <w:r w:rsidRPr="00331992">
        <w:rPr>
          <w:sz w:val="20"/>
          <w:szCs w:val="18"/>
          <w:lang w:val="pl-PL"/>
        </w:rPr>
        <w:t>„</w:t>
      </w:r>
      <w:r w:rsidR="00440C05" w:rsidRPr="00331992">
        <w:rPr>
          <w:sz w:val="20"/>
          <w:szCs w:val="18"/>
          <w:lang w:val="pl-PL"/>
        </w:rPr>
        <w:t xml:space="preserve">Jeśli zaufamy Bogu i odpoczniemy, On może </w:t>
      </w:r>
      <w:r w:rsidRPr="00331992">
        <w:rPr>
          <w:sz w:val="20"/>
          <w:szCs w:val="18"/>
          <w:lang w:val="pl-PL"/>
        </w:rPr>
        <w:t>dać</w:t>
      </w:r>
      <w:r w:rsidR="00440C05" w:rsidRPr="00331992">
        <w:rPr>
          <w:sz w:val="20"/>
          <w:szCs w:val="18"/>
          <w:lang w:val="pl-PL"/>
        </w:rPr>
        <w:t xml:space="preserve"> nam wgląd wewnątrz siebie i zrozumienie, które sprawi, że będziemy bardziej owocni na dłuższą metę… Nie bronię duchowego legalizmu. Zachęcam was do zaplanowania sobie czasu odpoczynku aby zachować</w:t>
      </w:r>
      <w:r w:rsidR="003E55EE" w:rsidRPr="00331992">
        <w:rPr>
          <w:sz w:val="20"/>
          <w:szCs w:val="18"/>
          <w:lang w:val="pl-PL"/>
        </w:rPr>
        <w:t xml:space="preserve"> zdrowie” (Z Ciemności do Światła: Moja Podróż, Mark Buckney). </w:t>
      </w:r>
    </w:p>
    <w:p w14:paraId="29EDD90B" w14:textId="77777777" w:rsidR="00111EC5" w:rsidRPr="00331992" w:rsidRDefault="00111EC5" w:rsidP="00111EC5">
      <w:pPr>
        <w:pStyle w:val="BodyTextIndent2"/>
        <w:rPr>
          <w:lang w:val="pl-PL"/>
        </w:rPr>
      </w:pPr>
    </w:p>
    <w:p w14:paraId="0164F13F" w14:textId="77777777" w:rsidR="003E55EE" w:rsidRPr="00331992" w:rsidRDefault="003E55EE">
      <w:pPr>
        <w:pStyle w:val="BodyTextIndent2"/>
        <w:rPr>
          <w:lang w:val="pl-PL"/>
        </w:rPr>
      </w:pPr>
      <w:r w:rsidRPr="00331992">
        <w:rPr>
          <w:lang w:val="pl-PL"/>
        </w:rPr>
        <w:t xml:space="preserve">Powstańmy i zaśpiewajmy pieśń: </w:t>
      </w:r>
    </w:p>
    <w:p w14:paraId="1887B736" w14:textId="77777777" w:rsidR="00B86557" w:rsidRPr="00331992" w:rsidRDefault="00B86557">
      <w:pPr>
        <w:pStyle w:val="BodyTextIndent2"/>
        <w:rPr>
          <w:lang w:val="pl-PL"/>
        </w:rPr>
      </w:pPr>
    </w:p>
    <w:p w14:paraId="2CDBEDF8" w14:textId="1959EE4A" w:rsidR="003E55EE" w:rsidRPr="00331992" w:rsidRDefault="00A12E06" w:rsidP="00D37BB6">
      <w:pPr>
        <w:pStyle w:val="BodyTextIndent2"/>
        <w:ind w:left="1440" w:firstLine="0"/>
        <w:jc w:val="left"/>
        <w:rPr>
          <w:sz w:val="20"/>
          <w:szCs w:val="18"/>
          <w:lang w:val="pl-PL"/>
        </w:rPr>
      </w:pPr>
      <w:r w:rsidRPr="00331992">
        <w:rPr>
          <w:sz w:val="20"/>
          <w:szCs w:val="18"/>
          <w:lang w:val="pl-PL"/>
        </w:rPr>
        <w:t xml:space="preserve">Oh, </w:t>
      </w:r>
      <w:r w:rsidR="00331992" w:rsidRPr="00331992">
        <w:rPr>
          <w:sz w:val="20"/>
          <w:szCs w:val="18"/>
          <w:lang w:val="pl-PL"/>
        </w:rPr>
        <w:t>w</w:t>
      </w:r>
      <w:r w:rsidR="003E55EE" w:rsidRPr="00331992">
        <w:rPr>
          <w:sz w:val="20"/>
          <w:szCs w:val="18"/>
          <w:lang w:val="pl-PL"/>
        </w:rPr>
        <w:t xml:space="preserve"> </w:t>
      </w:r>
      <w:r w:rsidR="00331992" w:rsidRPr="00331992">
        <w:rPr>
          <w:sz w:val="20"/>
          <w:szCs w:val="18"/>
          <w:lang w:val="pl-PL"/>
        </w:rPr>
        <w:t>tysiącach</w:t>
      </w:r>
      <w:r w:rsidR="003E55EE" w:rsidRPr="00331992">
        <w:rPr>
          <w:sz w:val="20"/>
          <w:szCs w:val="18"/>
          <w:lang w:val="pl-PL"/>
        </w:rPr>
        <w:t xml:space="preserve"> języków śpiewać,</w:t>
      </w:r>
    </w:p>
    <w:p w14:paraId="0C450974" w14:textId="77777777" w:rsidR="003E55EE" w:rsidRPr="00331992" w:rsidRDefault="003E55EE" w:rsidP="00D37BB6">
      <w:pPr>
        <w:pStyle w:val="BodyTextIndent2"/>
        <w:ind w:left="1440" w:firstLine="0"/>
        <w:jc w:val="left"/>
        <w:rPr>
          <w:sz w:val="20"/>
          <w:szCs w:val="18"/>
          <w:lang w:val="pl-PL"/>
        </w:rPr>
      </w:pPr>
      <w:r w:rsidRPr="00331992">
        <w:rPr>
          <w:sz w:val="20"/>
          <w:szCs w:val="18"/>
          <w:lang w:val="pl-PL"/>
        </w:rPr>
        <w:t>Wielką chwałę mojego Odkupiciela,</w:t>
      </w:r>
    </w:p>
    <w:p w14:paraId="4F88701F" w14:textId="77777777" w:rsidR="003E55EE" w:rsidRPr="00331992" w:rsidRDefault="003E55EE" w:rsidP="00D37BB6">
      <w:pPr>
        <w:pStyle w:val="BodyTextIndent2"/>
        <w:ind w:left="1440" w:firstLine="0"/>
        <w:jc w:val="left"/>
        <w:rPr>
          <w:sz w:val="20"/>
          <w:szCs w:val="18"/>
          <w:lang w:val="pl-PL"/>
        </w:rPr>
      </w:pPr>
      <w:r w:rsidRPr="00331992">
        <w:rPr>
          <w:sz w:val="20"/>
          <w:szCs w:val="18"/>
          <w:lang w:val="pl-PL"/>
        </w:rPr>
        <w:t xml:space="preserve">Uwielbienie dla mego Boga i Króla, </w:t>
      </w:r>
    </w:p>
    <w:p w14:paraId="40422BF4" w14:textId="77777777" w:rsidR="003E55EE" w:rsidRPr="0040028A" w:rsidRDefault="003E55EE" w:rsidP="00D37BB6">
      <w:pPr>
        <w:pStyle w:val="BodyTextIndent2"/>
        <w:ind w:left="1440" w:firstLine="0"/>
        <w:jc w:val="left"/>
        <w:rPr>
          <w:sz w:val="20"/>
          <w:szCs w:val="18"/>
          <w:lang w:val="pl-PL"/>
        </w:rPr>
      </w:pPr>
      <w:r w:rsidRPr="0040028A">
        <w:rPr>
          <w:sz w:val="20"/>
          <w:szCs w:val="18"/>
          <w:lang w:val="pl-PL"/>
        </w:rPr>
        <w:t xml:space="preserve">Tryumfy Jego łaski. </w:t>
      </w:r>
    </w:p>
    <w:p w14:paraId="459D0F8C" w14:textId="77777777" w:rsidR="00D37BB6" w:rsidRPr="0040028A" w:rsidRDefault="00D37BB6" w:rsidP="00D37BB6">
      <w:pPr>
        <w:pStyle w:val="BodyTextIndent2"/>
        <w:ind w:left="1440" w:firstLine="0"/>
        <w:jc w:val="left"/>
        <w:rPr>
          <w:sz w:val="20"/>
          <w:szCs w:val="18"/>
          <w:lang w:val="pl-PL"/>
        </w:rPr>
      </w:pPr>
    </w:p>
    <w:p w14:paraId="37A93B4D" w14:textId="77777777" w:rsidR="003E55EE" w:rsidRPr="00331992" w:rsidRDefault="003E55EE" w:rsidP="00D37BB6">
      <w:pPr>
        <w:pStyle w:val="BodyTextIndent2"/>
        <w:ind w:left="1440" w:firstLine="0"/>
        <w:jc w:val="left"/>
        <w:rPr>
          <w:sz w:val="20"/>
          <w:szCs w:val="18"/>
          <w:lang w:val="pl-PL"/>
        </w:rPr>
      </w:pPr>
      <w:r w:rsidRPr="00331992">
        <w:rPr>
          <w:sz w:val="20"/>
          <w:szCs w:val="18"/>
          <w:lang w:val="pl-PL"/>
        </w:rPr>
        <w:t>Mój miłosierny Mistrz i mój Bóg,</w:t>
      </w:r>
    </w:p>
    <w:p w14:paraId="7254BD44" w14:textId="77777777" w:rsidR="003E55EE" w:rsidRPr="00331992" w:rsidRDefault="003E55EE" w:rsidP="00D37BB6">
      <w:pPr>
        <w:pStyle w:val="BodyTextIndent2"/>
        <w:ind w:left="1440" w:firstLine="0"/>
        <w:jc w:val="left"/>
        <w:rPr>
          <w:sz w:val="20"/>
          <w:szCs w:val="18"/>
          <w:lang w:val="pl-PL"/>
        </w:rPr>
      </w:pPr>
      <w:r w:rsidRPr="00331992">
        <w:rPr>
          <w:sz w:val="20"/>
          <w:szCs w:val="18"/>
          <w:lang w:val="pl-PL"/>
        </w:rPr>
        <w:t xml:space="preserve">Pomóż mi zwiastować, </w:t>
      </w:r>
    </w:p>
    <w:p w14:paraId="37EDDC61" w14:textId="77777777" w:rsidR="003E55EE" w:rsidRPr="00331992" w:rsidRDefault="003E55EE" w:rsidP="00D37BB6">
      <w:pPr>
        <w:pStyle w:val="BodyTextIndent2"/>
        <w:ind w:left="1440" w:firstLine="0"/>
        <w:jc w:val="left"/>
        <w:rPr>
          <w:sz w:val="20"/>
          <w:szCs w:val="18"/>
          <w:lang w:val="pl-PL"/>
        </w:rPr>
      </w:pPr>
      <w:r w:rsidRPr="00331992">
        <w:rPr>
          <w:sz w:val="20"/>
          <w:szCs w:val="18"/>
          <w:lang w:val="pl-PL"/>
        </w:rPr>
        <w:t>Szerzyć po całej ziemi,</w:t>
      </w:r>
    </w:p>
    <w:p w14:paraId="3B2C46B0" w14:textId="77777777" w:rsidR="003E55EE" w:rsidRPr="0040028A" w:rsidRDefault="003E55EE" w:rsidP="00D37BB6">
      <w:pPr>
        <w:pStyle w:val="BodyTextIndent2"/>
        <w:ind w:left="1440" w:firstLine="0"/>
        <w:jc w:val="left"/>
        <w:rPr>
          <w:sz w:val="20"/>
          <w:szCs w:val="18"/>
          <w:lang w:val="pl-PL"/>
        </w:rPr>
      </w:pPr>
      <w:r w:rsidRPr="0040028A">
        <w:rPr>
          <w:sz w:val="20"/>
          <w:szCs w:val="18"/>
          <w:lang w:val="pl-PL"/>
        </w:rPr>
        <w:t xml:space="preserve">Zacność Twojego Imienia. </w:t>
      </w:r>
    </w:p>
    <w:p w14:paraId="2CA0926C" w14:textId="77777777" w:rsidR="00D37BB6" w:rsidRPr="0040028A" w:rsidRDefault="00D37BB6" w:rsidP="00D37BB6">
      <w:pPr>
        <w:pStyle w:val="BodyTextIndent2"/>
        <w:ind w:left="1440" w:firstLine="0"/>
        <w:jc w:val="left"/>
        <w:rPr>
          <w:sz w:val="20"/>
          <w:szCs w:val="18"/>
          <w:lang w:val="pl-PL"/>
        </w:rPr>
      </w:pPr>
    </w:p>
    <w:p w14:paraId="1FB6EFE7" w14:textId="77777777" w:rsidR="00D37BB6" w:rsidRPr="00331992" w:rsidRDefault="003E55EE" w:rsidP="00D37BB6">
      <w:pPr>
        <w:pStyle w:val="BodyTextIndent2"/>
        <w:ind w:left="1440" w:firstLine="0"/>
        <w:jc w:val="left"/>
        <w:rPr>
          <w:sz w:val="20"/>
          <w:szCs w:val="18"/>
          <w:lang w:val="pl-PL"/>
        </w:rPr>
      </w:pPr>
      <w:r w:rsidRPr="00331992">
        <w:rPr>
          <w:sz w:val="20"/>
          <w:szCs w:val="18"/>
          <w:lang w:val="pl-PL"/>
        </w:rPr>
        <w:t>Jezus! To imię odgania nasz strach,</w:t>
      </w:r>
    </w:p>
    <w:p w14:paraId="481E2EA9" w14:textId="77777777" w:rsidR="003E55EE" w:rsidRPr="00331992" w:rsidRDefault="00FF2666" w:rsidP="00D37BB6">
      <w:pPr>
        <w:pStyle w:val="BodyTextIndent2"/>
        <w:ind w:left="1440" w:firstLine="0"/>
        <w:jc w:val="left"/>
        <w:rPr>
          <w:sz w:val="20"/>
          <w:szCs w:val="18"/>
          <w:lang w:val="pl-PL"/>
        </w:rPr>
      </w:pPr>
      <w:r w:rsidRPr="00331992">
        <w:rPr>
          <w:sz w:val="20"/>
          <w:szCs w:val="18"/>
          <w:lang w:val="pl-PL"/>
        </w:rPr>
        <w:t>Kładzie kres naszym smutkom,</w:t>
      </w:r>
    </w:p>
    <w:p w14:paraId="48F0D6A5" w14:textId="77777777" w:rsidR="00FF2666" w:rsidRPr="00331992" w:rsidRDefault="00FF2666" w:rsidP="00D37BB6">
      <w:pPr>
        <w:pStyle w:val="BodyTextIndent2"/>
        <w:ind w:left="1440" w:firstLine="0"/>
        <w:jc w:val="left"/>
        <w:rPr>
          <w:sz w:val="20"/>
          <w:szCs w:val="18"/>
          <w:lang w:val="pl-PL"/>
        </w:rPr>
      </w:pPr>
      <w:r w:rsidRPr="00331992">
        <w:rPr>
          <w:sz w:val="20"/>
          <w:szCs w:val="18"/>
          <w:lang w:val="pl-PL"/>
        </w:rPr>
        <w:t>Oto muzyka w uszach grzesznika,</w:t>
      </w:r>
    </w:p>
    <w:p w14:paraId="5A675C32" w14:textId="21A0FF29" w:rsidR="00FF2666" w:rsidRDefault="00FF2666" w:rsidP="00D37BB6">
      <w:pPr>
        <w:pStyle w:val="BodyTextIndent2"/>
        <w:ind w:left="1440" w:firstLine="0"/>
        <w:jc w:val="left"/>
        <w:rPr>
          <w:sz w:val="20"/>
          <w:szCs w:val="18"/>
          <w:lang w:val="pl-PL"/>
        </w:rPr>
      </w:pPr>
      <w:r w:rsidRPr="00331992">
        <w:rPr>
          <w:sz w:val="20"/>
          <w:szCs w:val="18"/>
          <w:lang w:val="pl-PL"/>
        </w:rPr>
        <w:t>Oto życie, i zdrowie, i pokój.</w:t>
      </w:r>
      <w:r w:rsidR="00CB2F62">
        <w:rPr>
          <w:sz w:val="20"/>
          <w:szCs w:val="18"/>
          <w:lang w:val="pl-PL"/>
        </w:rPr>
        <w:t xml:space="preserve"> </w:t>
      </w:r>
    </w:p>
    <w:p w14:paraId="38699093" w14:textId="44DC3896" w:rsidR="00CB2F62" w:rsidRDefault="00CB2F62" w:rsidP="00D37BB6">
      <w:pPr>
        <w:pStyle w:val="BodyTextIndent2"/>
        <w:ind w:left="1440" w:firstLine="0"/>
        <w:jc w:val="left"/>
        <w:rPr>
          <w:sz w:val="20"/>
          <w:szCs w:val="18"/>
          <w:lang w:val="pl-PL"/>
        </w:rPr>
      </w:pPr>
    </w:p>
    <w:p w14:paraId="542C5EFE" w14:textId="77777777" w:rsidR="00FF2666" w:rsidRPr="00331992" w:rsidRDefault="00FF2666" w:rsidP="00D37BB6">
      <w:pPr>
        <w:pStyle w:val="BodyTextIndent2"/>
        <w:ind w:left="1440" w:firstLine="0"/>
        <w:jc w:val="left"/>
        <w:rPr>
          <w:sz w:val="20"/>
          <w:szCs w:val="18"/>
          <w:lang w:val="pl-PL"/>
        </w:rPr>
      </w:pPr>
      <w:r w:rsidRPr="00331992">
        <w:rPr>
          <w:sz w:val="20"/>
          <w:szCs w:val="18"/>
          <w:lang w:val="pl-PL"/>
        </w:rPr>
        <w:t>On łamie moc dawnego grzechu,</w:t>
      </w:r>
    </w:p>
    <w:p w14:paraId="454522FF" w14:textId="77777777" w:rsidR="00FF2666" w:rsidRPr="00331992" w:rsidRDefault="00FF2666" w:rsidP="00D37BB6">
      <w:pPr>
        <w:pStyle w:val="BodyTextIndent2"/>
        <w:ind w:left="1440" w:firstLine="0"/>
        <w:jc w:val="left"/>
        <w:rPr>
          <w:sz w:val="20"/>
          <w:szCs w:val="18"/>
          <w:lang w:val="pl-PL"/>
        </w:rPr>
      </w:pPr>
      <w:r w:rsidRPr="00331992">
        <w:rPr>
          <w:sz w:val="20"/>
          <w:szCs w:val="18"/>
          <w:lang w:val="pl-PL"/>
        </w:rPr>
        <w:t>On uwalnia więźniów,</w:t>
      </w:r>
    </w:p>
    <w:p w14:paraId="085C599F" w14:textId="77777777" w:rsidR="00FF2666" w:rsidRPr="00331992" w:rsidRDefault="00FF2666" w:rsidP="00D37BB6">
      <w:pPr>
        <w:pStyle w:val="BodyTextIndent2"/>
        <w:ind w:left="1440" w:firstLine="0"/>
        <w:jc w:val="left"/>
        <w:rPr>
          <w:sz w:val="20"/>
          <w:szCs w:val="18"/>
          <w:lang w:val="pl-PL"/>
        </w:rPr>
      </w:pPr>
      <w:r w:rsidRPr="00331992">
        <w:rPr>
          <w:sz w:val="20"/>
          <w:szCs w:val="18"/>
          <w:lang w:val="pl-PL"/>
        </w:rPr>
        <w:t>Jego krew oczyszcza zbrukanego,</w:t>
      </w:r>
    </w:p>
    <w:p w14:paraId="59E6D917" w14:textId="77777777" w:rsidR="00FF2666" w:rsidRPr="00331992" w:rsidRDefault="00FF2666" w:rsidP="00D37BB6">
      <w:pPr>
        <w:pStyle w:val="BodyTextIndent2"/>
        <w:ind w:left="1440" w:firstLine="0"/>
        <w:jc w:val="left"/>
        <w:rPr>
          <w:sz w:val="20"/>
          <w:szCs w:val="18"/>
          <w:lang w:val="pl-PL"/>
        </w:rPr>
      </w:pPr>
      <w:r w:rsidRPr="00331992">
        <w:rPr>
          <w:sz w:val="20"/>
          <w:szCs w:val="18"/>
          <w:lang w:val="pl-PL"/>
        </w:rPr>
        <w:t xml:space="preserve">Jego krew korzyścią moją. </w:t>
      </w:r>
    </w:p>
    <w:p w14:paraId="08232744" w14:textId="5928E899" w:rsidR="00FF2666" w:rsidRPr="00331992" w:rsidRDefault="00FF2666" w:rsidP="00D37BB6">
      <w:pPr>
        <w:pStyle w:val="BodyTextIndent2"/>
        <w:ind w:left="1440" w:firstLine="0"/>
        <w:jc w:val="left"/>
        <w:rPr>
          <w:sz w:val="20"/>
          <w:szCs w:val="18"/>
          <w:lang w:val="pl-PL"/>
        </w:rPr>
      </w:pPr>
      <w:r w:rsidRPr="00331992">
        <w:rPr>
          <w:sz w:val="20"/>
          <w:szCs w:val="18"/>
          <w:lang w:val="pl-PL"/>
        </w:rPr>
        <w:t>(„</w:t>
      </w:r>
      <w:r w:rsidR="00331992" w:rsidRPr="00331992">
        <w:rPr>
          <w:sz w:val="20"/>
          <w:szCs w:val="18"/>
          <w:lang w:val="pl-PL"/>
        </w:rPr>
        <w:t>Oh, w</w:t>
      </w:r>
      <w:r w:rsidRPr="00331992">
        <w:rPr>
          <w:sz w:val="20"/>
          <w:szCs w:val="18"/>
          <w:lang w:val="pl-PL"/>
        </w:rPr>
        <w:t xml:space="preserve"> tysiąc</w:t>
      </w:r>
      <w:r w:rsidR="00331992" w:rsidRPr="00331992">
        <w:rPr>
          <w:sz w:val="20"/>
          <w:szCs w:val="18"/>
          <w:lang w:val="pl-PL"/>
        </w:rPr>
        <w:t>ach</w:t>
      </w:r>
      <w:r w:rsidRPr="00331992">
        <w:rPr>
          <w:sz w:val="20"/>
          <w:szCs w:val="18"/>
          <w:lang w:val="pl-PL"/>
        </w:rPr>
        <w:t xml:space="preserve"> języków”, Charles Wesley, 1707-1788). </w:t>
      </w:r>
    </w:p>
    <w:p w14:paraId="30275201" w14:textId="77777777" w:rsidR="00C90AFB" w:rsidRPr="00C90AFB" w:rsidRDefault="00C90AFB" w:rsidP="00331992">
      <w:pPr>
        <w:ind w:right="720"/>
        <w:jc w:val="both"/>
        <w:rPr>
          <w:color w:val="FF0000"/>
          <w:lang w:val="pl-PL"/>
        </w:rPr>
      </w:pPr>
    </w:p>
    <w:p w14:paraId="6F81AB67" w14:textId="77777777" w:rsidR="00C90AFB" w:rsidRPr="00331992" w:rsidRDefault="00C90AFB" w:rsidP="00C90AFB">
      <w:pPr>
        <w:ind w:left="720" w:right="720"/>
        <w:jc w:val="both"/>
        <w:rPr>
          <w:lang w:val="pl-PL"/>
        </w:rPr>
      </w:pPr>
      <w:r w:rsidRPr="00331992">
        <w:rPr>
          <w:lang w:val="pl-PL"/>
        </w:rPr>
        <w:t>PISZĄC DO DR HYMERS’A MUSIZ PODAĆ Z JAKIEGO JESTEŚ KRAJU, ABY MÓGŁ ON ODPISAĆ NA TWÓJ E-MAIL. Jeśli te kazania błogosławią cię, wyślij email do dr Hymers’a i napisz mu to, ale zawsze podaj z jakiego kraju piszesz. E-mail do dr Hymers’a jest rlhymersjr@sbcglobal.net (kliknij tutaj). Możesz napisać w swoim języku, ale jeśli potrafisz, to lepiej będzie  po angielsku. Jeśli chcesz wysłać swój list na adres pocztowy, jego adres jest: P.O. Box 15308, Los Angeles, CA 90015. Możesz także zadzwonić na numer (818)352-0452.</w:t>
      </w:r>
    </w:p>
    <w:p w14:paraId="5C9993B7" w14:textId="77777777" w:rsidR="00EB1D6D" w:rsidRPr="00DB6F85" w:rsidRDefault="00EB1D6D" w:rsidP="00EB1D6D">
      <w:pPr>
        <w:jc w:val="both"/>
        <w:rPr>
          <w:sz w:val="22"/>
          <w:szCs w:val="36"/>
          <w:lang w:val="pl-PL"/>
        </w:rPr>
      </w:pPr>
    </w:p>
    <w:p w14:paraId="3708EB26" w14:textId="77777777" w:rsidR="00C90AFB" w:rsidRPr="00331992" w:rsidRDefault="00C90AFB" w:rsidP="00CB2F62">
      <w:pPr>
        <w:tabs>
          <w:tab w:val="center" w:pos="3960"/>
          <w:tab w:val="left" w:pos="5587"/>
        </w:tabs>
        <w:jc w:val="center"/>
        <w:rPr>
          <w:b/>
          <w:sz w:val="22"/>
          <w:szCs w:val="22"/>
          <w:lang w:val="pl-PL"/>
        </w:rPr>
      </w:pPr>
      <w:r w:rsidRPr="00331992">
        <w:rPr>
          <w:b/>
          <w:sz w:val="22"/>
          <w:szCs w:val="22"/>
          <w:lang w:val="pl-PL"/>
        </w:rPr>
        <w:t>(KONIEC WYKŁADU)</w:t>
      </w:r>
    </w:p>
    <w:p w14:paraId="6D1D87ED" w14:textId="77777777" w:rsidR="00CB2F62" w:rsidRDefault="00C90AFB" w:rsidP="00CB2F62">
      <w:pPr>
        <w:ind w:left="720" w:right="720"/>
        <w:jc w:val="center"/>
        <w:rPr>
          <w:sz w:val="24"/>
          <w:szCs w:val="24"/>
          <w:lang w:val="pl-PL"/>
        </w:rPr>
      </w:pPr>
      <w:r w:rsidRPr="00331992">
        <w:rPr>
          <w:sz w:val="24"/>
          <w:szCs w:val="24"/>
          <w:lang w:val="pl-PL"/>
        </w:rPr>
        <w:t xml:space="preserve">Możesz czytać kazania dr Hymers’a każdego tygodnia w Internecie na stronie </w:t>
      </w:r>
      <w:r w:rsidR="00E705EA">
        <w:fldChar w:fldCharType="begin"/>
      </w:r>
      <w:r w:rsidR="00E705EA" w:rsidRPr="0040028A">
        <w:rPr>
          <w:lang w:val="pl-PL"/>
        </w:rPr>
        <w:instrText xml:space="preserve"> HYPERLINK "http://www.sermonsfortheworld.com" </w:instrText>
      </w:r>
      <w:r w:rsidR="00E705EA">
        <w:fldChar w:fldCharType="separate"/>
      </w:r>
      <w:r w:rsidRPr="00331992">
        <w:rPr>
          <w:rStyle w:val="Hyperlink"/>
          <w:color w:val="auto"/>
          <w:sz w:val="24"/>
          <w:szCs w:val="24"/>
          <w:lang w:val="pl-PL"/>
        </w:rPr>
        <w:t>www.sermonsfortheworld.com</w:t>
      </w:r>
      <w:r w:rsidR="00E705EA">
        <w:rPr>
          <w:rStyle w:val="Hyperlink"/>
          <w:color w:val="auto"/>
          <w:sz w:val="24"/>
          <w:szCs w:val="24"/>
          <w:lang w:val="pl-PL"/>
        </w:rPr>
        <w:fldChar w:fldCharType="end"/>
      </w:r>
      <w:r w:rsidRPr="00331992">
        <w:rPr>
          <w:sz w:val="24"/>
          <w:szCs w:val="24"/>
          <w:lang w:val="pl-PL"/>
        </w:rPr>
        <w:t xml:space="preserve">. </w:t>
      </w:r>
    </w:p>
    <w:p w14:paraId="6D1E5F35" w14:textId="6B8875D6" w:rsidR="00C90AFB" w:rsidRPr="00331992" w:rsidRDefault="00C90AFB" w:rsidP="00CB2F62">
      <w:pPr>
        <w:ind w:left="720" w:right="720"/>
        <w:jc w:val="center"/>
        <w:rPr>
          <w:sz w:val="24"/>
          <w:szCs w:val="24"/>
          <w:lang w:val="pl-PL"/>
        </w:rPr>
      </w:pPr>
      <w:r w:rsidRPr="00331992">
        <w:rPr>
          <w:sz w:val="24"/>
          <w:szCs w:val="24"/>
          <w:lang w:val="pl-PL"/>
        </w:rPr>
        <w:t xml:space="preserve">Kliknij na </w:t>
      </w:r>
      <w:r w:rsidR="00331992" w:rsidRPr="00331992">
        <w:rPr>
          <w:sz w:val="24"/>
          <w:szCs w:val="22"/>
          <w:lang w:val="pl-PL"/>
        </w:rPr>
        <w:t>„</w:t>
      </w:r>
      <w:r w:rsidRPr="00331992">
        <w:rPr>
          <w:sz w:val="24"/>
          <w:szCs w:val="24"/>
          <w:lang w:val="pl-PL"/>
        </w:rPr>
        <w:t>Kazania po polsku.”</w:t>
      </w:r>
    </w:p>
    <w:p w14:paraId="4137732F" w14:textId="77777777" w:rsidR="00EB1D6D" w:rsidRPr="00331992" w:rsidRDefault="00EB1D6D" w:rsidP="00EB1D6D">
      <w:pPr>
        <w:jc w:val="center"/>
        <w:rPr>
          <w:sz w:val="22"/>
          <w:szCs w:val="32"/>
          <w:lang w:val="x-none"/>
        </w:rPr>
      </w:pPr>
    </w:p>
    <w:p w14:paraId="54FD1556" w14:textId="6D9FB68A" w:rsidR="00C90AFB" w:rsidRDefault="00C90AFB" w:rsidP="00EB1D6D">
      <w:pPr>
        <w:ind w:left="-432" w:right="-432"/>
        <w:jc w:val="center"/>
        <w:rPr>
          <w:sz w:val="24"/>
          <w:szCs w:val="22"/>
        </w:rPr>
      </w:pPr>
      <w:r w:rsidRPr="00331992">
        <w:rPr>
          <w:sz w:val="24"/>
          <w:szCs w:val="22"/>
          <w:lang w:val="x-none"/>
        </w:rPr>
        <w:lastRenderedPageBreak/>
        <w:t xml:space="preserve">Te teksty kazań nie są objęte prawami autorskimi. Możesz je wykorzystać bez </w:t>
      </w:r>
      <w:proofErr w:type="spellStart"/>
      <w:r w:rsidRPr="00331992">
        <w:rPr>
          <w:sz w:val="24"/>
          <w:szCs w:val="22"/>
          <w:lang w:val="x-none"/>
        </w:rPr>
        <w:t>zgody</w:t>
      </w:r>
      <w:proofErr w:type="spellEnd"/>
      <w:r w:rsidRPr="00331992">
        <w:rPr>
          <w:sz w:val="24"/>
          <w:szCs w:val="22"/>
          <w:lang w:val="x-none"/>
        </w:rPr>
        <w:t xml:space="preserve"> </w:t>
      </w:r>
      <w:proofErr w:type="spellStart"/>
      <w:r w:rsidRPr="00331992">
        <w:rPr>
          <w:sz w:val="24"/>
          <w:szCs w:val="22"/>
          <w:lang w:val="x-none"/>
        </w:rPr>
        <w:t>dr</w:t>
      </w:r>
      <w:proofErr w:type="spellEnd"/>
      <w:r w:rsidRPr="00331992">
        <w:rPr>
          <w:sz w:val="24"/>
          <w:szCs w:val="22"/>
          <w:lang w:val="x-none"/>
        </w:rPr>
        <w:t xml:space="preserve"> </w:t>
      </w:r>
      <w:proofErr w:type="spellStart"/>
      <w:r w:rsidRPr="00331992">
        <w:rPr>
          <w:sz w:val="24"/>
          <w:szCs w:val="22"/>
          <w:lang w:val="x-none"/>
        </w:rPr>
        <w:t>Hymers’a</w:t>
      </w:r>
      <w:proofErr w:type="spellEnd"/>
      <w:r w:rsidRPr="00331992">
        <w:rPr>
          <w:sz w:val="24"/>
          <w:szCs w:val="22"/>
          <w:lang w:val="x-none"/>
        </w:rPr>
        <w:t xml:space="preserve">. Jednak, wszystkie </w:t>
      </w:r>
      <w:proofErr w:type="spellStart"/>
      <w:r w:rsidRPr="00331992">
        <w:rPr>
          <w:sz w:val="24"/>
          <w:szCs w:val="22"/>
          <w:lang w:val="x-none"/>
        </w:rPr>
        <w:t>nagrania</w:t>
      </w:r>
      <w:proofErr w:type="spellEnd"/>
      <w:r w:rsidRPr="00331992">
        <w:rPr>
          <w:sz w:val="24"/>
          <w:szCs w:val="22"/>
          <w:lang w:val="x-none"/>
        </w:rPr>
        <w:t xml:space="preserve"> video </w:t>
      </w:r>
      <w:proofErr w:type="spellStart"/>
      <w:r w:rsidRPr="00331992">
        <w:rPr>
          <w:sz w:val="24"/>
          <w:szCs w:val="22"/>
          <w:lang w:val="x-none"/>
        </w:rPr>
        <w:t>dr</w:t>
      </w:r>
      <w:proofErr w:type="spellEnd"/>
      <w:r w:rsidRPr="00331992">
        <w:rPr>
          <w:sz w:val="24"/>
          <w:szCs w:val="22"/>
          <w:lang w:val="x-none"/>
        </w:rPr>
        <w:t xml:space="preserve"> </w:t>
      </w:r>
      <w:proofErr w:type="spellStart"/>
      <w:r w:rsidRPr="00331992">
        <w:rPr>
          <w:sz w:val="24"/>
          <w:szCs w:val="22"/>
          <w:lang w:val="x-none"/>
        </w:rPr>
        <w:t>Hymers’a</w:t>
      </w:r>
      <w:proofErr w:type="spellEnd"/>
      <w:r w:rsidRPr="00331992">
        <w:rPr>
          <w:sz w:val="24"/>
          <w:szCs w:val="22"/>
          <w:lang w:val="x-none"/>
        </w:rPr>
        <w:t xml:space="preserve">, w </w:t>
      </w:r>
      <w:proofErr w:type="spellStart"/>
      <w:r w:rsidRPr="00331992">
        <w:rPr>
          <w:sz w:val="24"/>
          <w:szCs w:val="22"/>
          <w:lang w:val="x-none"/>
        </w:rPr>
        <w:t>tym</w:t>
      </w:r>
      <w:proofErr w:type="spellEnd"/>
      <w:r w:rsidRPr="00331992">
        <w:rPr>
          <w:sz w:val="24"/>
          <w:szCs w:val="22"/>
          <w:lang w:val="x-none"/>
        </w:rPr>
        <w:t xml:space="preserve"> </w:t>
      </w:r>
      <w:proofErr w:type="spellStart"/>
      <w:r w:rsidRPr="00331992">
        <w:rPr>
          <w:sz w:val="24"/>
          <w:szCs w:val="22"/>
          <w:lang w:val="x-none"/>
        </w:rPr>
        <w:t>także</w:t>
      </w:r>
      <w:proofErr w:type="spellEnd"/>
      <w:r w:rsidRPr="00331992">
        <w:rPr>
          <w:sz w:val="24"/>
          <w:szCs w:val="22"/>
          <w:lang w:val="x-none"/>
        </w:rPr>
        <w:t xml:space="preserve"> jego kazania na video z naszego kościoła, są zastrzeżone prawami autorskimi i mogą być używane </w:t>
      </w:r>
      <w:proofErr w:type="spellStart"/>
      <w:r w:rsidRPr="00331992">
        <w:rPr>
          <w:sz w:val="24"/>
          <w:szCs w:val="22"/>
          <w:lang w:val="x-none"/>
        </w:rPr>
        <w:t>jedynie</w:t>
      </w:r>
      <w:proofErr w:type="spellEnd"/>
      <w:r w:rsidRPr="00331992">
        <w:rPr>
          <w:sz w:val="24"/>
          <w:szCs w:val="22"/>
          <w:lang w:val="x-none"/>
        </w:rPr>
        <w:t xml:space="preserve"> po </w:t>
      </w:r>
      <w:proofErr w:type="spellStart"/>
      <w:r w:rsidRPr="00331992">
        <w:rPr>
          <w:sz w:val="24"/>
          <w:szCs w:val="22"/>
          <w:lang w:val="x-none"/>
        </w:rPr>
        <w:t>uzyskaniu</w:t>
      </w:r>
      <w:proofErr w:type="spellEnd"/>
      <w:r w:rsidRPr="00331992">
        <w:rPr>
          <w:sz w:val="24"/>
          <w:szCs w:val="22"/>
          <w:lang w:val="x-none"/>
        </w:rPr>
        <w:t xml:space="preserve"> </w:t>
      </w:r>
      <w:proofErr w:type="spellStart"/>
      <w:r w:rsidRPr="00331992">
        <w:rPr>
          <w:sz w:val="24"/>
          <w:szCs w:val="22"/>
          <w:lang w:val="x-none"/>
        </w:rPr>
        <w:t>zgody</w:t>
      </w:r>
      <w:proofErr w:type="spellEnd"/>
      <w:r w:rsidRPr="00331992">
        <w:rPr>
          <w:sz w:val="24"/>
          <w:szCs w:val="22"/>
          <w:lang w:val="x-none"/>
        </w:rPr>
        <w:t>.</w:t>
      </w:r>
      <w:r w:rsidR="007E746B">
        <w:rPr>
          <w:sz w:val="24"/>
          <w:szCs w:val="22"/>
        </w:rPr>
        <w:t xml:space="preserve"> </w:t>
      </w:r>
    </w:p>
    <w:p w14:paraId="232AAF6A" w14:textId="77777777" w:rsidR="007E746B" w:rsidRPr="007E746B" w:rsidRDefault="007E746B" w:rsidP="00EB1D6D">
      <w:pPr>
        <w:ind w:left="-432" w:right="-432"/>
        <w:jc w:val="center"/>
        <w:rPr>
          <w:sz w:val="24"/>
          <w:szCs w:val="22"/>
        </w:rPr>
      </w:pPr>
    </w:p>
    <w:p w14:paraId="0C286A39" w14:textId="77777777" w:rsidR="00375A5E" w:rsidRPr="00C90AFB" w:rsidRDefault="00375A5E">
      <w:pPr>
        <w:pStyle w:val="Title"/>
        <w:rPr>
          <w:b w:val="0"/>
          <w:bCs/>
          <w:sz w:val="22"/>
          <w:szCs w:val="22"/>
          <w:lang w:val="pl-PL"/>
        </w:rPr>
      </w:pPr>
    </w:p>
    <w:sectPr w:rsidR="00375A5E" w:rsidRPr="00C90AFB" w:rsidSect="00CB2F62">
      <w:headerReference w:type="even" r:id="rId8"/>
      <w:headerReference w:type="default" r:id="rId9"/>
      <w:footerReference w:type="default" r:id="rId10"/>
      <w:pgSz w:w="12240" w:h="15840" w:code="1"/>
      <w:pgMar w:top="1440" w:right="2160" w:bottom="1296" w:left="2160" w:header="576"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F99A53" w14:textId="77777777" w:rsidR="00ED44D0" w:rsidRDefault="00ED44D0">
      <w:r>
        <w:separator/>
      </w:r>
    </w:p>
  </w:endnote>
  <w:endnote w:type="continuationSeparator" w:id="0">
    <w:p w14:paraId="5507A8F1" w14:textId="77777777" w:rsidR="00ED44D0" w:rsidRDefault="00ED4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1002AFF" w:usb1="4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47E9B2" w14:textId="7E941C43" w:rsidR="00CB2F62" w:rsidRPr="00CB2F62" w:rsidRDefault="00CB2F62" w:rsidP="00CB2F62">
    <w:pPr>
      <w:pStyle w:val="Footer"/>
      <w:jc w:val="right"/>
      <w:rPr>
        <w:sz w:val="16"/>
        <w:szCs w:val="16"/>
      </w:rPr>
    </w:pPr>
    <w:r>
      <w:rPr>
        <w:sz w:val="16"/>
        <w:szCs w:val="16"/>
      </w:rPr>
      <w:t>POLISH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F37E4C" w14:textId="77777777" w:rsidR="00ED44D0" w:rsidRDefault="00ED44D0">
      <w:r>
        <w:separator/>
      </w:r>
    </w:p>
  </w:footnote>
  <w:footnote w:type="continuationSeparator" w:id="0">
    <w:p w14:paraId="787BC0F4" w14:textId="77777777" w:rsidR="00ED44D0" w:rsidRDefault="00ED44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6F21F3" w14:textId="77777777" w:rsidR="0033557A" w:rsidRDefault="0033557A" w:rsidP="000254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8762372" w14:textId="77777777" w:rsidR="0033557A" w:rsidRDefault="0033557A" w:rsidP="0071197B">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3706BA" w14:textId="77777777" w:rsidR="0033557A" w:rsidRDefault="0033557A" w:rsidP="000254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E052D">
      <w:rPr>
        <w:rStyle w:val="PageNumber"/>
        <w:noProof/>
      </w:rPr>
      <w:t>3</w:t>
    </w:r>
    <w:r>
      <w:rPr>
        <w:rStyle w:val="PageNumber"/>
      </w:rPr>
      <w:fldChar w:fldCharType="end"/>
    </w:r>
  </w:p>
  <w:p w14:paraId="6D09E0E3" w14:textId="77777777" w:rsidR="0033557A" w:rsidRDefault="0033557A">
    <w:pPr>
      <w:pStyle w:val="Header"/>
      <w:ind w:right="360"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D6A61"/>
    <w:multiLevelType w:val="hybridMultilevel"/>
    <w:tmpl w:val="EF04FD0A"/>
    <w:lvl w:ilvl="0" w:tplc="FE9A0AC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1D61917"/>
    <w:multiLevelType w:val="hybridMultilevel"/>
    <w:tmpl w:val="4E3CD708"/>
    <w:lvl w:ilvl="0" w:tplc="4E2427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485AC8"/>
    <w:multiLevelType w:val="hybridMultilevel"/>
    <w:tmpl w:val="6D086D80"/>
    <w:lvl w:ilvl="0" w:tplc="BCD4CC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4B28A2"/>
    <w:multiLevelType w:val="hybridMultilevel"/>
    <w:tmpl w:val="10E475FE"/>
    <w:lvl w:ilvl="0" w:tplc="75AA8EFE">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76478D"/>
    <w:multiLevelType w:val="hybridMultilevel"/>
    <w:tmpl w:val="E94EF872"/>
    <w:lvl w:ilvl="0" w:tplc="A978E3DA">
      <w:start w:val="1"/>
      <w:numFmt w:val="upperRoman"/>
      <w:lvlText w:val="%1."/>
      <w:lvlJc w:val="left"/>
      <w:pPr>
        <w:ind w:left="1380" w:hanging="72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5" w15:restartNumberingAfterBreak="0">
    <w:nsid w:val="2EF65B48"/>
    <w:multiLevelType w:val="singleLevel"/>
    <w:tmpl w:val="33408DBE"/>
    <w:lvl w:ilvl="0">
      <w:start w:val="1"/>
      <w:numFmt w:val="decimal"/>
      <w:lvlText w:val="%1."/>
      <w:lvlJc w:val="left"/>
      <w:pPr>
        <w:tabs>
          <w:tab w:val="num" w:pos="1440"/>
        </w:tabs>
        <w:ind w:left="1440" w:hanging="360"/>
      </w:pPr>
      <w:rPr>
        <w:rFonts w:hint="default"/>
      </w:rPr>
    </w:lvl>
  </w:abstractNum>
  <w:abstractNum w:abstractNumId="6" w15:restartNumberingAfterBreak="0">
    <w:nsid w:val="36690850"/>
    <w:multiLevelType w:val="hybridMultilevel"/>
    <w:tmpl w:val="88464CA0"/>
    <w:lvl w:ilvl="0" w:tplc="25A0D91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48F05CF6"/>
    <w:multiLevelType w:val="singleLevel"/>
    <w:tmpl w:val="1A326280"/>
    <w:lvl w:ilvl="0">
      <w:start w:val="1"/>
      <w:numFmt w:val="decimal"/>
      <w:lvlText w:val="(%1)"/>
      <w:lvlJc w:val="left"/>
      <w:pPr>
        <w:tabs>
          <w:tab w:val="num" w:pos="1440"/>
        </w:tabs>
        <w:ind w:left="1440" w:hanging="360"/>
      </w:pPr>
      <w:rPr>
        <w:rFonts w:hint="default"/>
      </w:rPr>
    </w:lvl>
  </w:abstractNum>
  <w:abstractNum w:abstractNumId="8" w15:restartNumberingAfterBreak="0">
    <w:nsid w:val="4BC34256"/>
    <w:multiLevelType w:val="hybridMultilevel"/>
    <w:tmpl w:val="B6DED520"/>
    <w:lvl w:ilvl="0" w:tplc="1A4C3A3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53E11DC0"/>
    <w:multiLevelType w:val="hybridMultilevel"/>
    <w:tmpl w:val="20C0E646"/>
    <w:lvl w:ilvl="0" w:tplc="D25CD192">
      <w:start w:val="1"/>
      <w:numFmt w:val="decimal"/>
      <w:lvlText w:val="%1."/>
      <w:lvlJc w:val="left"/>
      <w:pPr>
        <w:ind w:left="720" w:hanging="360"/>
      </w:pPr>
      <w:rPr>
        <w:rFonts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E2046F"/>
    <w:multiLevelType w:val="multilevel"/>
    <w:tmpl w:val="67B869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F5D49A6"/>
    <w:multiLevelType w:val="hybridMultilevel"/>
    <w:tmpl w:val="44A003F0"/>
    <w:lvl w:ilvl="0" w:tplc="E85CD5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7BB4F4E"/>
    <w:multiLevelType w:val="hybridMultilevel"/>
    <w:tmpl w:val="6218C548"/>
    <w:lvl w:ilvl="0" w:tplc="899244F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05657B6"/>
    <w:multiLevelType w:val="singleLevel"/>
    <w:tmpl w:val="488CB574"/>
    <w:lvl w:ilvl="0">
      <w:start w:val="1"/>
      <w:numFmt w:val="decimal"/>
      <w:lvlText w:val="(%1)"/>
      <w:lvlJc w:val="left"/>
      <w:pPr>
        <w:tabs>
          <w:tab w:val="num" w:pos="1440"/>
        </w:tabs>
        <w:ind w:left="1440" w:hanging="360"/>
      </w:pPr>
      <w:rPr>
        <w:rFonts w:hint="default"/>
      </w:rPr>
    </w:lvl>
  </w:abstractNum>
  <w:num w:numId="1">
    <w:abstractNumId w:val="13"/>
  </w:num>
  <w:num w:numId="2">
    <w:abstractNumId w:val="7"/>
  </w:num>
  <w:num w:numId="3">
    <w:abstractNumId w:val="5"/>
  </w:num>
  <w:num w:numId="4">
    <w:abstractNumId w:val="10"/>
  </w:num>
  <w:num w:numId="5">
    <w:abstractNumId w:val="12"/>
  </w:num>
  <w:num w:numId="6">
    <w:abstractNumId w:val="4"/>
  </w:num>
  <w:num w:numId="7">
    <w:abstractNumId w:val="9"/>
  </w:num>
  <w:num w:numId="8">
    <w:abstractNumId w:val="11"/>
  </w:num>
  <w:num w:numId="9">
    <w:abstractNumId w:val="3"/>
  </w:num>
  <w:num w:numId="10">
    <w:abstractNumId w:val="2"/>
  </w:num>
  <w:num w:numId="11">
    <w:abstractNumId w:val="1"/>
  </w:num>
  <w:num w:numId="12">
    <w:abstractNumId w:val="6"/>
  </w:num>
  <w:num w:numId="13">
    <w:abstractNumId w:val="8"/>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0548"/>
    <w:rsid w:val="000110D6"/>
    <w:rsid w:val="000254A3"/>
    <w:rsid w:val="00031541"/>
    <w:rsid w:val="00035E6E"/>
    <w:rsid w:val="000367CE"/>
    <w:rsid w:val="0003791B"/>
    <w:rsid w:val="00044A9D"/>
    <w:rsid w:val="00047DC5"/>
    <w:rsid w:val="00050DC8"/>
    <w:rsid w:val="00052374"/>
    <w:rsid w:val="00062823"/>
    <w:rsid w:val="000630D1"/>
    <w:rsid w:val="0006366A"/>
    <w:rsid w:val="00065A1F"/>
    <w:rsid w:val="000755E8"/>
    <w:rsid w:val="00075693"/>
    <w:rsid w:val="00085450"/>
    <w:rsid w:val="00086FA8"/>
    <w:rsid w:val="00091927"/>
    <w:rsid w:val="000A0F95"/>
    <w:rsid w:val="000A3EFD"/>
    <w:rsid w:val="000A60C3"/>
    <w:rsid w:val="000A7146"/>
    <w:rsid w:val="000B0027"/>
    <w:rsid w:val="000B20C8"/>
    <w:rsid w:val="000B3EF8"/>
    <w:rsid w:val="000D28CF"/>
    <w:rsid w:val="000D6B41"/>
    <w:rsid w:val="000E6F1F"/>
    <w:rsid w:val="000E73B7"/>
    <w:rsid w:val="000E7C5D"/>
    <w:rsid w:val="000F3284"/>
    <w:rsid w:val="000F5F80"/>
    <w:rsid w:val="00104CFC"/>
    <w:rsid w:val="00107775"/>
    <w:rsid w:val="00111EC5"/>
    <w:rsid w:val="0011323B"/>
    <w:rsid w:val="0012188F"/>
    <w:rsid w:val="001241CD"/>
    <w:rsid w:val="001328DA"/>
    <w:rsid w:val="001362C9"/>
    <w:rsid w:val="00137EA9"/>
    <w:rsid w:val="0014011F"/>
    <w:rsid w:val="00140249"/>
    <w:rsid w:val="00147210"/>
    <w:rsid w:val="00153ABE"/>
    <w:rsid w:val="0015430F"/>
    <w:rsid w:val="001618A5"/>
    <w:rsid w:val="00166DC5"/>
    <w:rsid w:val="00172A6D"/>
    <w:rsid w:val="00175007"/>
    <w:rsid w:val="00190F5E"/>
    <w:rsid w:val="00191F65"/>
    <w:rsid w:val="00193ED3"/>
    <w:rsid w:val="001A2C4E"/>
    <w:rsid w:val="001B1F77"/>
    <w:rsid w:val="001B4A52"/>
    <w:rsid w:val="001B4C8F"/>
    <w:rsid w:val="001C2F22"/>
    <w:rsid w:val="001C5D60"/>
    <w:rsid w:val="001D002B"/>
    <w:rsid w:val="001D1C5C"/>
    <w:rsid w:val="001D7236"/>
    <w:rsid w:val="001E4390"/>
    <w:rsid w:val="001E592A"/>
    <w:rsid w:val="001F4AE7"/>
    <w:rsid w:val="00203577"/>
    <w:rsid w:val="0020774B"/>
    <w:rsid w:val="00210620"/>
    <w:rsid w:val="00213BE3"/>
    <w:rsid w:val="00227AFA"/>
    <w:rsid w:val="00232526"/>
    <w:rsid w:val="002356EA"/>
    <w:rsid w:val="00236F0A"/>
    <w:rsid w:val="0026750E"/>
    <w:rsid w:val="00271B9C"/>
    <w:rsid w:val="00284F8E"/>
    <w:rsid w:val="00294533"/>
    <w:rsid w:val="002965E5"/>
    <w:rsid w:val="002A1B82"/>
    <w:rsid w:val="002A65D1"/>
    <w:rsid w:val="002B40BE"/>
    <w:rsid w:val="002B5682"/>
    <w:rsid w:val="002B6957"/>
    <w:rsid w:val="002C4234"/>
    <w:rsid w:val="002C7007"/>
    <w:rsid w:val="002D2102"/>
    <w:rsid w:val="002D38BA"/>
    <w:rsid w:val="00300FE7"/>
    <w:rsid w:val="003012C9"/>
    <w:rsid w:val="003024C9"/>
    <w:rsid w:val="00303947"/>
    <w:rsid w:val="00304CB0"/>
    <w:rsid w:val="0032136C"/>
    <w:rsid w:val="00322DCE"/>
    <w:rsid w:val="003237DF"/>
    <w:rsid w:val="00325BCB"/>
    <w:rsid w:val="003271C9"/>
    <w:rsid w:val="00331992"/>
    <w:rsid w:val="00334E5F"/>
    <w:rsid w:val="0033557A"/>
    <w:rsid w:val="0033702D"/>
    <w:rsid w:val="00337CCE"/>
    <w:rsid w:val="00343756"/>
    <w:rsid w:val="003446EE"/>
    <w:rsid w:val="00353EE3"/>
    <w:rsid w:val="0035442C"/>
    <w:rsid w:val="00363639"/>
    <w:rsid w:val="003654D8"/>
    <w:rsid w:val="00375A5E"/>
    <w:rsid w:val="00385F54"/>
    <w:rsid w:val="00390757"/>
    <w:rsid w:val="003A57B8"/>
    <w:rsid w:val="003A6503"/>
    <w:rsid w:val="003B1958"/>
    <w:rsid w:val="003B5B77"/>
    <w:rsid w:val="003B63CF"/>
    <w:rsid w:val="003C0371"/>
    <w:rsid w:val="003D0023"/>
    <w:rsid w:val="003D0548"/>
    <w:rsid w:val="003E052D"/>
    <w:rsid w:val="003E1664"/>
    <w:rsid w:val="003E55EE"/>
    <w:rsid w:val="003F0BC6"/>
    <w:rsid w:val="003F67EE"/>
    <w:rsid w:val="0040028A"/>
    <w:rsid w:val="0040081A"/>
    <w:rsid w:val="00405389"/>
    <w:rsid w:val="00410389"/>
    <w:rsid w:val="00413AE3"/>
    <w:rsid w:val="004148F8"/>
    <w:rsid w:val="00423023"/>
    <w:rsid w:val="004234C1"/>
    <w:rsid w:val="00427539"/>
    <w:rsid w:val="0043436F"/>
    <w:rsid w:val="0043663E"/>
    <w:rsid w:val="00437018"/>
    <w:rsid w:val="00437E21"/>
    <w:rsid w:val="00440C05"/>
    <w:rsid w:val="0044339B"/>
    <w:rsid w:val="00446FEF"/>
    <w:rsid w:val="004475C4"/>
    <w:rsid w:val="0045187D"/>
    <w:rsid w:val="004522DD"/>
    <w:rsid w:val="004640FB"/>
    <w:rsid w:val="00465628"/>
    <w:rsid w:val="00466315"/>
    <w:rsid w:val="00472340"/>
    <w:rsid w:val="00472369"/>
    <w:rsid w:val="004802BB"/>
    <w:rsid w:val="004806EA"/>
    <w:rsid w:val="00480BAB"/>
    <w:rsid w:val="004814B1"/>
    <w:rsid w:val="00483C56"/>
    <w:rsid w:val="00490562"/>
    <w:rsid w:val="00491703"/>
    <w:rsid w:val="004974B3"/>
    <w:rsid w:val="004A1D1C"/>
    <w:rsid w:val="004A4C51"/>
    <w:rsid w:val="004B2BEF"/>
    <w:rsid w:val="004B4D0D"/>
    <w:rsid w:val="004C41DA"/>
    <w:rsid w:val="004C535B"/>
    <w:rsid w:val="004D47BD"/>
    <w:rsid w:val="004D6D44"/>
    <w:rsid w:val="00500C89"/>
    <w:rsid w:val="00504AD6"/>
    <w:rsid w:val="0051235D"/>
    <w:rsid w:val="00516706"/>
    <w:rsid w:val="005174F5"/>
    <w:rsid w:val="00517FF2"/>
    <w:rsid w:val="00522256"/>
    <w:rsid w:val="00523407"/>
    <w:rsid w:val="00523A1A"/>
    <w:rsid w:val="00530D00"/>
    <w:rsid w:val="00532193"/>
    <w:rsid w:val="00532BD9"/>
    <w:rsid w:val="005348B2"/>
    <w:rsid w:val="005357C5"/>
    <w:rsid w:val="005417C2"/>
    <w:rsid w:val="0055243D"/>
    <w:rsid w:val="00553FF1"/>
    <w:rsid w:val="00560F97"/>
    <w:rsid w:val="0056111E"/>
    <w:rsid w:val="00563616"/>
    <w:rsid w:val="00563651"/>
    <w:rsid w:val="00563EE7"/>
    <w:rsid w:val="00565562"/>
    <w:rsid w:val="00566F0F"/>
    <w:rsid w:val="005724FC"/>
    <w:rsid w:val="00585CFC"/>
    <w:rsid w:val="005865D0"/>
    <w:rsid w:val="005A11B6"/>
    <w:rsid w:val="005B7E4F"/>
    <w:rsid w:val="005D6943"/>
    <w:rsid w:val="005F1511"/>
    <w:rsid w:val="00602C56"/>
    <w:rsid w:val="00607280"/>
    <w:rsid w:val="00615424"/>
    <w:rsid w:val="00615620"/>
    <w:rsid w:val="0062163C"/>
    <w:rsid w:val="0063529B"/>
    <w:rsid w:val="0064095A"/>
    <w:rsid w:val="00646DD9"/>
    <w:rsid w:val="00652AE9"/>
    <w:rsid w:val="0065512E"/>
    <w:rsid w:val="00656873"/>
    <w:rsid w:val="006717B4"/>
    <w:rsid w:val="00671D7B"/>
    <w:rsid w:val="006721E5"/>
    <w:rsid w:val="00683814"/>
    <w:rsid w:val="00684ED6"/>
    <w:rsid w:val="006876D9"/>
    <w:rsid w:val="006907FD"/>
    <w:rsid w:val="0069397C"/>
    <w:rsid w:val="006943AB"/>
    <w:rsid w:val="00695705"/>
    <w:rsid w:val="006A608D"/>
    <w:rsid w:val="006B1458"/>
    <w:rsid w:val="006B5864"/>
    <w:rsid w:val="006B5B7C"/>
    <w:rsid w:val="006B6FB7"/>
    <w:rsid w:val="006C0BD2"/>
    <w:rsid w:val="006C4279"/>
    <w:rsid w:val="006E2C02"/>
    <w:rsid w:val="006E4018"/>
    <w:rsid w:val="0070406D"/>
    <w:rsid w:val="00704D7B"/>
    <w:rsid w:val="0071197B"/>
    <w:rsid w:val="0072040B"/>
    <w:rsid w:val="00722585"/>
    <w:rsid w:val="00726669"/>
    <w:rsid w:val="00731C3F"/>
    <w:rsid w:val="00737345"/>
    <w:rsid w:val="007407DE"/>
    <w:rsid w:val="00743782"/>
    <w:rsid w:val="007502B2"/>
    <w:rsid w:val="00751174"/>
    <w:rsid w:val="00751C9A"/>
    <w:rsid w:val="00753BB1"/>
    <w:rsid w:val="00757B09"/>
    <w:rsid w:val="00775405"/>
    <w:rsid w:val="007773A4"/>
    <w:rsid w:val="00780C95"/>
    <w:rsid w:val="00794E65"/>
    <w:rsid w:val="00794F72"/>
    <w:rsid w:val="00795F67"/>
    <w:rsid w:val="007B62E8"/>
    <w:rsid w:val="007C2D10"/>
    <w:rsid w:val="007C3237"/>
    <w:rsid w:val="007D24E4"/>
    <w:rsid w:val="007D2B59"/>
    <w:rsid w:val="007D6BD6"/>
    <w:rsid w:val="007E23F8"/>
    <w:rsid w:val="007E746B"/>
    <w:rsid w:val="007F54D1"/>
    <w:rsid w:val="0080027B"/>
    <w:rsid w:val="008005B9"/>
    <w:rsid w:val="00805DAC"/>
    <w:rsid w:val="00806D3F"/>
    <w:rsid w:val="00806F9B"/>
    <w:rsid w:val="00810A14"/>
    <w:rsid w:val="00810CB7"/>
    <w:rsid w:val="00811394"/>
    <w:rsid w:val="00811527"/>
    <w:rsid w:val="00816AE7"/>
    <w:rsid w:val="00817B1B"/>
    <w:rsid w:val="00826343"/>
    <w:rsid w:val="00830D91"/>
    <w:rsid w:val="00833E6B"/>
    <w:rsid w:val="00846E9F"/>
    <w:rsid w:val="0085080D"/>
    <w:rsid w:val="00864EB0"/>
    <w:rsid w:val="0086680A"/>
    <w:rsid w:val="00872065"/>
    <w:rsid w:val="00872E57"/>
    <w:rsid w:val="00891CC5"/>
    <w:rsid w:val="00891CCA"/>
    <w:rsid w:val="008A397B"/>
    <w:rsid w:val="008A41D7"/>
    <w:rsid w:val="008B13B7"/>
    <w:rsid w:val="008B4867"/>
    <w:rsid w:val="008B4DF2"/>
    <w:rsid w:val="008B52B4"/>
    <w:rsid w:val="008C3EA7"/>
    <w:rsid w:val="008D57C9"/>
    <w:rsid w:val="008D71BC"/>
    <w:rsid w:val="008D75A1"/>
    <w:rsid w:val="008E2167"/>
    <w:rsid w:val="008E425A"/>
    <w:rsid w:val="008F0944"/>
    <w:rsid w:val="008F19FC"/>
    <w:rsid w:val="008F26BE"/>
    <w:rsid w:val="009019FF"/>
    <w:rsid w:val="00906A0F"/>
    <w:rsid w:val="009100FC"/>
    <w:rsid w:val="00910A15"/>
    <w:rsid w:val="009331CD"/>
    <w:rsid w:val="00934E07"/>
    <w:rsid w:val="009354E0"/>
    <w:rsid w:val="00962B18"/>
    <w:rsid w:val="00970F1B"/>
    <w:rsid w:val="00976132"/>
    <w:rsid w:val="009856B4"/>
    <w:rsid w:val="00985DC5"/>
    <w:rsid w:val="00990580"/>
    <w:rsid w:val="00991E8C"/>
    <w:rsid w:val="009A29FF"/>
    <w:rsid w:val="009A4338"/>
    <w:rsid w:val="009A4A6B"/>
    <w:rsid w:val="009A7CE5"/>
    <w:rsid w:val="009B4DAF"/>
    <w:rsid w:val="009C2FDB"/>
    <w:rsid w:val="009D3A3C"/>
    <w:rsid w:val="009D6560"/>
    <w:rsid w:val="009E2528"/>
    <w:rsid w:val="009F5F8A"/>
    <w:rsid w:val="00A012B9"/>
    <w:rsid w:val="00A03AF0"/>
    <w:rsid w:val="00A04199"/>
    <w:rsid w:val="00A1149D"/>
    <w:rsid w:val="00A12E06"/>
    <w:rsid w:val="00A21BB0"/>
    <w:rsid w:val="00A22170"/>
    <w:rsid w:val="00A2681A"/>
    <w:rsid w:val="00A30885"/>
    <w:rsid w:val="00A314A0"/>
    <w:rsid w:val="00A33D88"/>
    <w:rsid w:val="00A3433C"/>
    <w:rsid w:val="00A366C0"/>
    <w:rsid w:val="00A4230C"/>
    <w:rsid w:val="00A43F99"/>
    <w:rsid w:val="00A4565F"/>
    <w:rsid w:val="00A561BF"/>
    <w:rsid w:val="00A73092"/>
    <w:rsid w:val="00A866F5"/>
    <w:rsid w:val="00A876C5"/>
    <w:rsid w:val="00A9635E"/>
    <w:rsid w:val="00AB2AF5"/>
    <w:rsid w:val="00AB7421"/>
    <w:rsid w:val="00AC3FDE"/>
    <w:rsid w:val="00AC55E1"/>
    <w:rsid w:val="00AC62BC"/>
    <w:rsid w:val="00AC70C4"/>
    <w:rsid w:val="00AD394D"/>
    <w:rsid w:val="00AD6880"/>
    <w:rsid w:val="00AE2BFA"/>
    <w:rsid w:val="00AE40E1"/>
    <w:rsid w:val="00AE71BC"/>
    <w:rsid w:val="00B04F89"/>
    <w:rsid w:val="00B069CD"/>
    <w:rsid w:val="00B319EA"/>
    <w:rsid w:val="00B31C90"/>
    <w:rsid w:val="00B325BB"/>
    <w:rsid w:val="00B41ADD"/>
    <w:rsid w:val="00B42676"/>
    <w:rsid w:val="00B55A85"/>
    <w:rsid w:val="00B560FF"/>
    <w:rsid w:val="00B61783"/>
    <w:rsid w:val="00B62C8F"/>
    <w:rsid w:val="00B67DAA"/>
    <w:rsid w:val="00B81DC8"/>
    <w:rsid w:val="00B8203E"/>
    <w:rsid w:val="00B84243"/>
    <w:rsid w:val="00B86557"/>
    <w:rsid w:val="00B97BBF"/>
    <w:rsid w:val="00BA2639"/>
    <w:rsid w:val="00BA3D08"/>
    <w:rsid w:val="00BB036A"/>
    <w:rsid w:val="00BB3454"/>
    <w:rsid w:val="00BC10ED"/>
    <w:rsid w:val="00BC1BA0"/>
    <w:rsid w:val="00BC3A07"/>
    <w:rsid w:val="00BC7C90"/>
    <w:rsid w:val="00BD7694"/>
    <w:rsid w:val="00BE6CA8"/>
    <w:rsid w:val="00BF5A9C"/>
    <w:rsid w:val="00C0248F"/>
    <w:rsid w:val="00C027A9"/>
    <w:rsid w:val="00C135B3"/>
    <w:rsid w:val="00C149AF"/>
    <w:rsid w:val="00C17715"/>
    <w:rsid w:val="00C21E71"/>
    <w:rsid w:val="00C229D6"/>
    <w:rsid w:val="00C24FDB"/>
    <w:rsid w:val="00C25DDA"/>
    <w:rsid w:val="00C273B6"/>
    <w:rsid w:val="00C35FE5"/>
    <w:rsid w:val="00C40163"/>
    <w:rsid w:val="00C42F16"/>
    <w:rsid w:val="00C51425"/>
    <w:rsid w:val="00C51CF8"/>
    <w:rsid w:val="00C6770F"/>
    <w:rsid w:val="00C70628"/>
    <w:rsid w:val="00C70AFE"/>
    <w:rsid w:val="00C70EA5"/>
    <w:rsid w:val="00C72155"/>
    <w:rsid w:val="00C72354"/>
    <w:rsid w:val="00C72C6A"/>
    <w:rsid w:val="00C90457"/>
    <w:rsid w:val="00C90AFB"/>
    <w:rsid w:val="00C92729"/>
    <w:rsid w:val="00C94249"/>
    <w:rsid w:val="00C945BD"/>
    <w:rsid w:val="00C95869"/>
    <w:rsid w:val="00CA0654"/>
    <w:rsid w:val="00CA352B"/>
    <w:rsid w:val="00CA53D2"/>
    <w:rsid w:val="00CB2F62"/>
    <w:rsid w:val="00CC5781"/>
    <w:rsid w:val="00CC7771"/>
    <w:rsid w:val="00CE074C"/>
    <w:rsid w:val="00CE30F7"/>
    <w:rsid w:val="00CE6C61"/>
    <w:rsid w:val="00CF0C86"/>
    <w:rsid w:val="00D15F6B"/>
    <w:rsid w:val="00D32CF0"/>
    <w:rsid w:val="00D33EA8"/>
    <w:rsid w:val="00D372FD"/>
    <w:rsid w:val="00D37BB6"/>
    <w:rsid w:val="00D44FA8"/>
    <w:rsid w:val="00D47528"/>
    <w:rsid w:val="00D52142"/>
    <w:rsid w:val="00D623A9"/>
    <w:rsid w:val="00D7150F"/>
    <w:rsid w:val="00D804F1"/>
    <w:rsid w:val="00D857D7"/>
    <w:rsid w:val="00D92BDB"/>
    <w:rsid w:val="00D93333"/>
    <w:rsid w:val="00D95C14"/>
    <w:rsid w:val="00DA255D"/>
    <w:rsid w:val="00DA5009"/>
    <w:rsid w:val="00DB4951"/>
    <w:rsid w:val="00DB6F85"/>
    <w:rsid w:val="00DC1931"/>
    <w:rsid w:val="00DD0CC8"/>
    <w:rsid w:val="00DD31AC"/>
    <w:rsid w:val="00DE1B72"/>
    <w:rsid w:val="00DF6EBB"/>
    <w:rsid w:val="00E00CF3"/>
    <w:rsid w:val="00E0210A"/>
    <w:rsid w:val="00E03FE9"/>
    <w:rsid w:val="00E06A3D"/>
    <w:rsid w:val="00E12789"/>
    <w:rsid w:val="00E15FB6"/>
    <w:rsid w:val="00E34987"/>
    <w:rsid w:val="00E35601"/>
    <w:rsid w:val="00E44B04"/>
    <w:rsid w:val="00E452AF"/>
    <w:rsid w:val="00E61A67"/>
    <w:rsid w:val="00E64A14"/>
    <w:rsid w:val="00E705EA"/>
    <w:rsid w:val="00E7078C"/>
    <w:rsid w:val="00E73C48"/>
    <w:rsid w:val="00E75E51"/>
    <w:rsid w:val="00E76F0B"/>
    <w:rsid w:val="00E871BE"/>
    <w:rsid w:val="00E87F85"/>
    <w:rsid w:val="00E920B7"/>
    <w:rsid w:val="00EA2D4C"/>
    <w:rsid w:val="00EA782A"/>
    <w:rsid w:val="00EB1D6D"/>
    <w:rsid w:val="00EB76C3"/>
    <w:rsid w:val="00EB7EC1"/>
    <w:rsid w:val="00ED2890"/>
    <w:rsid w:val="00ED3BB1"/>
    <w:rsid w:val="00ED3DDA"/>
    <w:rsid w:val="00ED44D0"/>
    <w:rsid w:val="00EE0FDE"/>
    <w:rsid w:val="00EE378D"/>
    <w:rsid w:val="00EE7098"/>
    <w:rsid w:val="00EF056C"/>
    <w:rsid w:val="00EF12F7"/>
    <w:rsid w:val="00EF4A43"/>
    <w:rsid w:val="00EF7F5F"/>
    <w:rsid w:val="00F009B6"/>
    <w:rsid w:val="00F02F49"/>
    <w:rsid w:val="00F0431E"/>
    <w:rsid w:val="00F116EA"/>
    <w:rsid w:val="00F13A46"/>
    <w:rsid w:val="00F322CA"/>
    <w:rsid w:val="00F32F11"/>
    <w:rsid w:val="00F34EBE"/>
    <w:rsid w:val="00F4197F"/>
    <w:rsid w:val="00F43118"/>
    <w:rsid w:val="00F53963"/>
    <w:rsid w:val="00F54754"/>
    <w:rsid w:val="00F5594B"/>
    <w:rsid w:val="00F5777E"/>
    <w:rsid w:val="00F7136A"/>
    <w:rsid w:val="00F74412"/>
    <w:rsid w:val="00F81CB9"/>
    <w:rsid w:val="00F8507B"/>
    <w:rsid w:val="00F86FA2"/>
    <w:rsid w:val="00F87484"/>
    <w:rsid w:val="00F90ECB"/>
    <w:rsid w:val="00F94E80"/>
    <w:rsid w:val="00FB0664"/>
    <w:rsid w:val="00FC6E70"/>
    <w:rsid w:val="00FD3ED7"/>
    <w:rsid w:val="00FD7D56"/>
    <w:rsid w:val="00FE0D0C"/>
    <w:rsid w:val="00FE2CE9"/>
    <w:rsid w:val="00FE452C"/>
    <w:rsid w:val="00FF15AE"/>
    <w:rsid w:val="00FF2666"/>
    <w:rsid w:val="00FF4A24"/>
    <w:rsid w:val="00FF4E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C2B35C"/>
  <w15:chartTrackingRefBased/>
  <w15:docId w15:val="{6F66703B-71EA-4E23-B7BA-4BFE0B0EF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paragraph" w:styleId="Heading1">
    <w:name w:val="heading 1"/>
    <w:basedOn w:val="Normal"/>
    <w:next w:val="Normal"/>
    <w:qFormat/>
    <w:pPr>
      <w:keepNext/>
      <w:ind w:left="1440" w:right="1440"/>
      <w:jc w:val="both"/>
      <w:outlineLvl w:val="0"/>
    </w:pPr>
    <w:rPr>
      <w:b/>
      <w:sz w:val="22"/>
    </w:rPr>
  </w:style>
  <w:style w:type="paragraph" w:styleId="Heading2">
    <w:name w:val="heading 2"/>
    <w:basedOn w:val="Normal"/>
    <w:next w:val="Normal"/>
    <w:qFormat/>
    <w:pPr>
      <w:keepNext/>
      <w:ind w:left="1440" w:right="1440"/>
      <w:jc w:val="both"/>
      <w:outlineLvl w:val="1"/>
    </w:pPr>
    <w:rPr>
      <w:b/>
    </w:rPr>
  </w:style>
  <w:style w:type="paragraph" w:styleId="Heading3">
    <w:name w:val="heading 3"/>
    <w:basedOn w:val="Normal"/>
    <w:next w:val="Normal"/>
    <w:qFormat/>
    <w:pPr>
      <w:keepNext/>
      <w:ind w:left="1253" w:right="1152" w:hanging="101"/>
      <w:jc w:val="center"/>
      <w:outlineLvl w:val="2"/>
    </w:pPr>
    <w:rPr>
      <w:sz w:val="24"/>
    </w:rPr>
  </w:style>
  <w:style w:type="paragraph" w:styleId="Heading4">
    <w:name w:val="heading 4"/>
    <w:basedOn w:val="Normal"/>
    <w:next w:val="Normal"/>
    <w:qFormat/>
    <w:pPr>
      <w:keepNext/>
      <w:ind w:left="720"/>
      <w:jc w:val="both"/>
      <w:outlineLvl w:val="3"/>
    </w:pPr>
    <w:rPr>
      <w:sz w:val="24"/>
    </w:rPr>
  </w:style>
  <w:style w:type="paragraph" w:styleId="Heading5">
    <w:name w:val="heading 5"/>
    <w:basedOn w:val="Normal"/>
    <w:next w:val="Normal"/>
    <w:qFormat/>
    <w:pPr>
      <w:keepNext/>
      <w:ind w:left="1440"/>
      <w:jc w:val="both"/>
      <w:outlineLvl w:val="4"/>
    </w:pPr>
    <w:rPr>
      <w:sz w:val="24"/>
    </w:rPr>
  </w:style>
  <w:style w:type="paragraph" w:styleId="Heading6">
    <w:name w:val="heading 6"/>
    <w:basedOn w:val="Normal"/>
    <w:next w:val="Normal"/>
    <w:qFormat/>
    <w:pPr>
      <w:keepNext/>
      <w:jc w:val="center"/>
      <w:outlineLvl w:val="5"/>
    </w:pPr>
    <w:rPr>
      <w:sz w:val="24"/>
    </w:rPr>
  </w:style>
  <w:style w:type="paragraph" w:styleId="Heading7">
    <w:name w:val="heading 7"/>
    <w:basedOn w:val="Normal"/>
    <w:next w:val="Normal"/>
    <w:qFormat/>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4"/>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pPr>
      <w:jc w:val="both"/>
    </w:pPr>
    <w:rPr>
      <w:sz w:val="22"/>
    </w:rPr>
  </w:style>
  <w:style w:type="paragraph" w:styleId="BlockText">
    <w:name w:val="Block Text"/>
    <w:basedOn w:val="Normal"/>
    <w:pPr>
      <w:ind w:left="1440" w:right="1440"/>
      <w:jc w:val="both"/>
    </w:pPr>
  </w:style>
  <w:style w:type="paragraph" w:styleId="BodyText2">
    <w:name w:val="Body Text 2"/>
    <w:basedOn w:val="Normal"/>
    <w:pPr>
      <w:ind w:firstLine="720"/>
      <w:jc w:val="both"/>
    </w:pPr>
    <w:rPr>
      <w:sz w:val="22"/>
    </w:rPr>
  </w:style>
  <w:style w:type="paragraph" w:styleId="BodyTextIndent2">
    <w:name w:val="Body Text Indent 2"/>
    <w:basedOn w:val="Normal"/>
    <w:pPr>
      <w:ind w:firstLine="720"/>
      <w:jc w:val="both"/>
    </w:pPr>
    <w:rPr>
      <w:sz w:val="22"/>
    </w:rPr>
  </w:style>
  <w:style w:type="character" w:styleId="Hyperlink">
    <w:name w:val="Hyperlink"/>
    <w:rPr>
      <w:color w:val="0000FF"/>
      <w:u w:val="single"/>
    </w:rPr>
  </w:style>
  <w:style w:type="character" w:styleId="Emphasis">
    <w:name w:val="Emphasis"/>
    <w:qFormat/>
    <w:rPr>
      <w:i/>
    </w:rPr>
  </w:style>
  <w:style w:type="character" w:styleId="FollowedHyperlink">
    <w:name w:val="FollowedHyperlink"/>
    <w:rPr>
      <w:color w:val="800080"/>
      <w:u w:val="single"/>
    </w:rPr>
  </w:style>
  <w:style w:type="character" w:styleId="Strong">
    <w:name w:val="Strong"/>
    <w:qFormat/>
    <w:rPr>
      <w:b/>
    </w:rPr>
  </w:style>
  <w:style w:type="paragraph" w:customStyle="1" w:styleId="IndentedVerse">
    <w:name w:val="Indented Verse"/>
    <w:basedOn w:val="Normal"/>
    <w:pPr>
      <w:ind w:left="1440" w:right="1440" w:hanging="86"/>
      <w:jc w:val="both"/>
    </w:pPr>
  </w:style>
  <w:style w:type="paragraph" w:customStyle="1" w:styleId="IndentedQuote">
    <w:name w:val="Indented Quote"/>
    <w:basedOn w:val="IndentedVerse"/>
    <w:pPr>
      <w:ind w:firstLine="0"/>
    </w:pPr>
  </w:style>
  <w:style w:type="paragraph" w:styleId="Footer">
    <w:name w:val="footer"/>
    <w:basedOn w:val="Normal"/>
    <w:pPr>
      <w:tabs>
        <w:tab w:val="center" w:pos="4320"/>
        <w:tab w:val="right" w:pos="8640"/>
      </w:tabs>
    </w:pPr>
  </w:style>
  <w:style w:type="paragraph" w:styleId="BodyText3">
    <w:name w:val="Body Text 3"/>
    <w:basedOn w:val="Normal"/>
    <w:pPr>
      <w:jc w:val="center"/>
    </w:pPr>
    <w:rPr>
      <w:sz w:val="22"/>
    </w:rPr>
  </w:style>
  <w:style w:type="paragraph" w:customStyle="1" w:styleId="H4">
    <w:name w:val="H4"/>
    <w:basedOn w:val="Normal"/>
    <w:next w:val="Normal"/>
    <w:pPr>
      <w:keepNext/>
      <w:spacing w:before="100" w:after="100"/>
    </w:pPr>
    <w:rPr>
      <w:b/>
      <w:sz w:val="24"/>
    </w:rPr>
  </w:style>
  <w:style w:type="paragraph" w:styleId="Subtitle">
    <w:name w:val="Subtitle"/>
    <w:basedOn w:val="Normal"/>
    <w:qFormat/>
    <w:pPr>
      <w:ind w:left="720"/>
      <w:jc w:val="both"/>
    </w:pPr>
    <w:rPr>
      <w:sz w:val="24"/>
    </w:rPr>
  </w:style>
  <w:style w:type="paragraph" w:customStyle="1" w:styleId="ShortVerse">
    <w:name w:val="Short Verse"/>
    <w:basedOn w:val="Normal"/>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pPr>
      <w:ind w:left="605" w:firstLine="720"/>
      <w:jc w:val="both"/>
    </w:pPr>
    <w:rPr>
      <w:sz w:val="24"/>
    </w:rPr>
  </w:style>
  <w:style w:type="paragraph" w:customStyle="1" w:styleId="ShortText">
    <w:name w:val="Short Text"/>
    <w:basedOn w:val="Normal"/>
    <w:pPr>
      <w:ind w:firstLine="432"/>
      <w:jc w:val="both"/>
    </w:pPr>
    <w:rPr>
      <w:sz w:val="22"/>
    </w:rPr>
  </w:style>
  <w:style w:type="paragraph" w:customStyle="1" w:styleId="DoubleIndentedVerse">
    <w:name w:val="Double Indented Verse"/>
    <w:basedOn w:val="BodyText2"/>
    <w:pPr>
      <w:ind w:left="1872" w:right="1872" w:hanging="86"/>
    </w:pPr>
    <w:rPr>
      <w:sz w:val="20"/>
    </w:rPr>
  </w:style>
  <w:style w:type="paragraph" w:styleId="BalloonText">
    <w:name w:val="Balloon Text"/>
    <w:basedOn w:val="Normal"/>
    <w:semiHidden/>
    <w:rPr>
      <w:rFonts w:ascii="Tahoma" w:hAnsi="Tahoma" w:cs="Tahoma"/>
      <w:sz w:val="16"/>
      <w:szCs w:val="16"/>
    </w:rPr>
  </w:style>
  <w:style w:type="paragraph" w:styleId="BodyTextIndent">
    <w:name w:val="Body Text Indent"/>
    <w:basedOn w:val="Normal"/>
    <w:rsid w:val="00F13A46"/>
    <w:pPr>
      <w:spacing w:after="120"/>
      <w:ind w:left="360"/>
    </w:pPr>
  </w:style>
  <w:style w:type="paragraph" w:customStyle="1" w:styleId="parablock">
    <w:name w:val="para_block"/>
    <w:basedOn w:val="Normal"/>
    <w:rsid w:val="00B325BB"/>
    <w:pPr>
      <w:ind w:left="720" w:right="720"/>
      <w:jc w:val="both"/>
    </w:pPr>
    <w:rPr>
      <w:sz w:val="34"/>
      <w:szCs w:val="34"/>
    </w:rPr>
  </w:style>
  <w:style w:type="character" w:styleId="UnresolvedMention">
    <w:name w:val="Unresolved Mention"/>
    <w:uiPriority w:val="99"/>
    <w:semiHidden/>
    <w:unhideWhenUsed/>
    <w:rsid w:val="00C90AFB"/>
    <w:rPr>
      <w:color w:val="605E5C"/>
      <w:shd w:val="clear" w:color="auto" w:fill="E1DFDD"/>
    </w:rPr>
  </w:style>
  <w:style w:type="paragraph" w:styleId="EndnoteText">
    <w:name w:val="endnote text"/>
    <w:basedOn w:val="Normal"/>
    <w:link w:val="EndnoteTextChar"/>
    <w:uiPriority w:val="99"/>
    <w:semiHidden/>
    <w:unhideWhenUsed/>
    <w:rsid w:val="001F4AE7"/>
  </w:style>
  <w:style w:type="character" w:customStyle="1" w:styleId="EndnoteTextChar">
    <w:name w:val="Endnote Text Char"/>
    <w:link w:val="EndnoteText"/>
    <w:uiPriority w:val="99"/>
    <w:semiHidden/>
    <w:rsid w:val="001F4AE7"/>
    <w:rPr>
      <w:lang w:val="en-US" w:eastAsia="en-US"/>
    </w:rPr>
  </w:style>
  <w:style w:type="character" w:styleId="EndnoteReference">
    <w:name w:val="endnote reference"/>
    <w:uiPriority w:val="99"/>
    <w:semiHidden/>
    <w:unhideWhenUsed/>
    <w:rsid w:val="001F4AE7"/>
    <w:rPr>
      <w:vertAlign w:val="superscript"/>
    </w:rPr>
  </w:style>
  <w:style w:type="paragraph" w:styleId="ListParagraph">
    <w:name w:val="List Paragraph"/>
    <w:basedOn w:val="Normal"/>
    <w:uiPriority w:val="34"/>
    <w:qFormat/>
    <w:rsid w:val="00962B18"/>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3894035">
      <w:bodyDiv w:val="1"/>
      <w:marLeft w:val="0"/>
      <w:marRight w:val="0"/>
      <w:marTop w:val="0"/>
      <w:marBottom w:val="0"/>
      <w:divBdr>
        <w:top w:val="none" w:sz="0" w:space="0" w:color="auto"/>
        <w:left w:val="none" w:sz="0" w:space="0" w:color="auto"/>
        <w:bottom w:val="none" w:sz="0" w:space="0" w:color="auto"/>
        <w:right w:val="none" w:sz="0" w:space="0" w:color="auto"/>
      </w:divBdr>
    </w:div>
    <w:div w:id="903685994">
      <w:bodyDiv w:val="1"/>
      <w:marLeft w:val="0"/>
      <w:marRight w:val="0"/>
      <w:marTop w:val="0"/>
      <w:marBottom w:val="0"/>
      <w:divBdr>
        <w:top w:val="none" w:sz="0" w:space="0" w:color="auto"/>
        <w:left w:val="none" w:sz="0" w:space="0" w:color="auto"/>
        <w:bottom w:val="none" w:sz="0" w:space="0" w:color="auto"/>
        <w:right w:val="none" w:sz="0" w:space="0" w:color="auto"/>
      </w:divBdr>
    </w:div>
    <w:div w:id="210340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Pages>
  <Words>3068</Words>
  <Characters>17490</Characters>
  <Application>Microsoft Office Word</Application>
  <DocSecurity>0</DocSecurity>
  <Lines>145</Lines>
  <Paragraphs>41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The Scripture Reading: Romans 1:18-32</vt:lpstr>
      <vt:lpstr>The Scripture Reading: Romans 1:18-32</vt:lpstr>
    </vt:vector>
  </TitlesOfParts>
  <Company>Realestats</Company>
  <LinksUpToDate>false</LinksUpToDate>
  <CharactersWithSpaces>20517</CharactersWithSpaces>
  <SharedDoc>false</SharedDoc>
  <HLinks>
    <vt:vector size="42" baseType="variant">
      <vt:variant>
        <vt:i4>2424869</vt:i4>
      </vt:variant>
      <vt:variant>
        <vt:i4>18</vt:i4>
      </vt:variant>
      <vt:variant>
        <vt:i4>0</vt:i4>
      </vt:variant>
      <vt:variant>
        <vt:i4>5</vt:i4>
      </vt:variant>
      <vt:variant>
        <vt:lpwstr>http://www.sermonsfortheworld.com/</vt:lpwstr>
      </vt:variant>
      <vt:variant>
        <vt:lpwstr/>
      </vt:variant>
      <vt:variant>
        <vt:i4>2424869</vt:i4>
      </vt:variant>
      <vt:variant>
        <vt:i4>15</vt:i4>
      </vt:variant>
      <vt:variant>
        <vt:i4>0</vt:i4>
      </vt:variant>
      <vt:variant>
        <vt:i4>5</vt:i4>
      </vt:variant>
      <vt:variant>
        <vt:lpwstr>http://www.sermonsfortheworld.com/</vt:lpwstr>
      </vt:variant>
      <vt:variant>
        <vt:lpwstr/>
      </vt:variant>
      <vt:variant>
        <vt:i4>7864403</vt:i4>
      </vt:variant>
      <vt:variant>
        <vt:i4>12</vt:i4>
      </vt:variant>
      <vt:variant>
        <vt:i4>0</vt:i4>
      </vt:variant>
      <vt:variant>
        <vt:i4>5</vt:i4>
      </vt:variant>
      <vt:variant>
        <vt:lpwstr>mailto:rlhymersjr@sbcglobal.net%20(click%20here)</vt:lpwstr>
      </vt:variant>
      <vt:variant>
        <vt:lpwstr/>
      </vt:variant>
      <vt:variant>
        <vt:i4>2424869</vt:i4>
      </vt:variant>
      <vt:variant>
        <vt:i4>9</vt:i4>
      </vt:variant>
      <vt:variant>
        <vt:i4>0</vt:i4>
      </vt:variant>
      <vt:variant>
        <vt:i4>5</vt:i4>
      </vt:variant>
      <vt:variant>
        <vt:lpwstr>http://www.sermonsfortheworld.com/</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Scripture Reading: Romans 1:18-32</dc:title>
  <dc:subject/>
  <dc:creator>PacifiCare</dc:creator>
  <cp:keywords/>
  <cp:lastModifiedBy>Use This Account</cp:lastModifiedBy>
  <cp:revision>4</cp:revision>
  <cp:lastPrinted>2020-10-02T10:29:00Z</cp:lastPrinted>
  <dcterms:created xsi:type="dcterms:W3CDTF">2020-11-08T17:22:00Z</dcterms:created>
  <dcterms:modified xsi:type="dcterms:W3CDTF">2020-11-08T17:25:00Z</dcterms:modified>
</cp:coreProperties>
</file>