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C25" w:rsidRPr="006C1B5E" w:rsidRDefault="00EE5C25" w:rsidP="00F979D8">
      <w:pPr>
        <w:jc w:val="both"/>
        <w:rPr>
          <w:sz w:val="24"/>
          <w:szCs w:val="24"/>
        </w:rPr>
      </w:pPr>
      <w:r w:rsidRPr="006C1B5E">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EE5C25" w:rsidRPr="006C1B5E" w:rsidRDefault="006C1B5E" w:rsidP="00F979D8">
      <w:pPr>
        <w:tabs>
          <w:tab w:val="left" w:pos="1425"/>
        </w:tabs>
        <w:jc w:val="both"/>
        <w:rPr>
          <w:sz w:val="24"/>
          <w:szCs w:val="24"/>
          <w:shd w:val="clear" w:color="auto" w:fill="FFFFFF"/>
        </w:rPr>
      </w:pPr>
      <w:r w:rsidRPr="006C1B5E">
        <w:rPr>
          <w:sz w:val="24"/>
          <w:szCs w:val="24"/>
          <w:shd w:val="clear" w:color="auto" w:fill="FFFFFF"/>
        </w:rPr>
        <w:tab/>
      </w:r>
    </w:p>
    <w:p w:rsidR="00EE5C25" w:rsidRPr="006C1B5E" w:rsidRDefault="00EE5C25" w:rsidP="00F979D8">
      <w:pPr>
        <w:jc w:val="both"/>
        <w:rPr>
          <w:rStyle w:val="apple-converted-space"/>
          <w:sz w:val="24"/>
          <w:szCs w:val="24"/>
          <w:shd w:val="clear" w:color="auto" w:fill="FFFFFF"/>
        </w:rPr>
      </w:pPr>
      <w:r w:rsidRPr="006C1B5E">
        <w:rPr>
          <w:sz w:val="24"/>
          <w:szCs w:val="24"/>
          <w:shd w:val="clear" w:color="auto" w:fill="FFFFFF"/>
        </w:rPr>
        <w:t>Naskah-naskah khotbah dan video ini diakses oleh sekitar 1,500,000 komputer di lebih dari 221 negara setiap tahunnya di </w:t>
      </w:r>
      <w:hyperlink r:id="rId7" w:history="1">
        <w:r w:rsidRPr="006C1B5E">
          <w:rPr>
            <w:rStyle w:val="Hyperlink"/>
            <w:sz w:val="24"/>
            <w:szCs w:val="24"/>
            <w:shd w:val="clear" w:color="auto" w:fill="FFFFFF"/>
          </w:rPr>
          <w:t>www.sermonsfortheworld.com</w:t>
        </w:r>
      </w:hyperlink>
      <w:r w:rsidRPr="006C1B5E">
        <w:rPr>
          <w:sz w:val="24"/>
          <w:szCs w:val="24"/>
          <w:shd w:val="clear" w:color="auto" w:fill="FFFFFF"/>
        </w:rPr>
        <w:t>. Ratusan orang lainnya menyaksikan video di YouTube, tetapi mereka akan segera meninggalkan YouTube dan mengunjungi langsung ke website kami. Naskah-naskah khotbah ini disajikan dalam 42 bahasa kepada sekitar 120,000 komputer setiap bulannya. Naskah-naskah khotbah tidak dilindungi hak cipta. Jadi para pengkhotbah boleh menggunakannya tanpa seijin kami.</w:t>
      </w:r>
      <w:r w:rsidRPr="006C1B5E">
        <w:rPr>
          <w:rStyle w:val="apple-converted-space"/>
          <w:sz w:val="24"/>
          <w:szCs w:val="24"/>
          <w:shd w:val="clear" w:color="auto" w:fill="FFFFFF"/>
        </w:rPr>
        <w:t> </w:t>
      </w:r>
      <w:hyperlink r:id="rId8" w:history="1">
        <w:r w:rsidRPr="006C1B5E">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6C1B5E">
        <w:rPr>
          <w:sz w:val="24"/>
          <w:szCs w:val="24"/>
          <w:shd w:val="clear" w:color="auto" w:fill="FFFFFF"/>
        </w:rPr>
        <w:t>.</w:t>
      </w:r>
    </w:p>
    <w:p w:rsidR="00EE5C25" w:rsidRPr="006C1B5E" w:rsidRDefault="00EE5C25" w:rsidP="00F979D8">
      <w:pPr>
        <w:jc w:val="both"/>
        <w:rPr>
          <w:sz w:val="24"/>
          <w:szCs w:val="24"/>
          <w:shd w:val="clear" w:color="auto" w:fill="FFFFFF"/>
        </w:rPr>
      </w:pPr>
      <w:r w:rsidRPr="006C1B5E">
        <w:rPr>
          <w:sz w:val="24"/>
          <w:szCs w:val="24"/>
        </w:rPr>
        <w:br/>
      </w:r>
      <w:r w:rsidRPr="006C1B5E">
        <w:rPr>
          <w:sz w:val="24"/>
          <w:szCs w:val="24"/>
          <w:shd w:val="clear" w:color="auto" w:fill="FFFFFF"/>
        </w:rPr>
        <w:t xml:space="preserve">Kapanpun Anda menulis pesan untuk Dr. Hymers, selalu sebutkan kepada beliau negara di mana Anda tinggal. Surel Dr. Hymers adalah </w:t>
      </w:r>
      <w:hyperlink r:id="rId9" w:history="1">
        <w:r w:rsidRPr="006C1B5E">
          <w:rPr>
            <w:rStyle w:val="Hyperlink"/>
            <w:sz w:val="24"/>
            <w:szCs w:val="24"/>
            <w:shd w:val="clear" w:color="auto" w:fill="FFFFFF"/>
          </w:rPr>
          <w:t>rlhymersjr@sbcglobal.net</w:t>
        </w:r>
      </w:hyperlink>
      <w:r w:rsidR="00F979D8">
        <w:rPr>
          <w:sz w:val="24"/>
          <w:szCs w:val="24"/>
        </w:rPr>
        <w:t xml:space="preserve">. </w:t>
      </w:r>
    </w:p>
    <w:p w:rsidR="00EE5C25" w:rsidRDefault="00EE5C25" w:rsidP="00F979D8">
      <w:pPr>
        <w:jc w:val="both"/>
        <w:rPr>
          <w:sz w:val="24"/>
          <w:szCs w:val="24"/>
        </w:rPr>
      </w:pPr>
    </w:p>
    <w:p w:rsidR="006C1B5E" w:rsidRDefault="00871248" w:rsidP="00F979D8">
      <w:pPr>
        <w:pStyle w:val="Heading1"/>
        <w:ind w:left="0" w:right="0"/>
        <w:jc w:val="center"/>
        <w:rPr>
          <w:sz w:val="28"/>
        </w:rPr>
      </w:pPr>
      <w:r>
        <w:rPr>
          <w:sz w:val="28"/>
        </w:rPr>
        <w:t xml:space="preserve">IA TELAH BANGKIT – </w:t>
      </w:r>
    </w:p>
    <w:p w:rsidR="00871248" w:rsidRDefault="00871248" w:rsidP="00F979D8">
      <w:pPr>
        <w:pStyle w:val="Heading1"/>
        <w:ind w:left="0" w:right="0"/>
        <w:jc w:val="center"/>
        <w:rPr>
          <w:sz w:val="28"/>
        </w:rPr>
      </w:pPr>
      <w:r>
        <w:rPr>
          <w:sz w:val="28"/>
        </w:rPr>
        <w:t>SAMA SEPERTI YANG TELAH DIKATAKANNYA!</w:t>
      </w:r>
    </w:p>
    <w:p w:rsidR="005E708A" w:rsidRPr="006C1B5E" w:rsidRDefault="005E708A" w:rsidP="00F979D8">
      <w:pPr>
        <w:pStyle w:val="Heading1"/>
        <w:ind w:left="0" w:right="0"/>
        <w:jc w:val="center"/>
        <w:rPr>
          <w:sz w:val="24"/>
        </w:rPr>
      </w:pPr>
      <w:r w:rsidRPr="006C1B5E">
        <w:rPr>
          <w:sz w:val="24"/>
        </w:rPr>
        <w:t>HE IS RISEN – AS HE SAID!</w:t>
      </w:r>
    </w:p>
    <w:p w:rsidR="005E708A" w:rsidRDefault="006C1B5E" w:rsidP="00F979D8">
      <w:pPr>
        <w:jc w:val="center"/>
        <w:rPr>
          <w:sz w:val="18"/>
        </w:rPr>
      </w:pPr>
      <w:r>
        <w:rPr>
          <w:sz w:val="18"/>
        </w:rPr>
        <w:t>(Indonesian)</w:t>
      </w:r>
    </w:p>
    <w:p w:rsidR="006C1B5E" w:rsidRPr="006C1B5E" w:rsidRDefault="006C1B5E" w:rsidP="00F979D8">
      <w:pPr>
        <w:jc w:val="center"/>
        <w:rPr>
          <w:sz w:val="18"/>
        </w:rPr>
      </w:pPr>
    </w:p>
    <w:p w:rsidR="005E708A" w:rsidRDefault="00871248" w:rsidP="00F979D8">
      <w:pPr>
        <w:pStyle w:val="heading"/>
        <w:spacing w:before="0" w:beforeAutospacing="0" w:after="0" w:afterAutospacing="0"/>
      </w:pPr>
      <w:r>
        <w:t>oleh</w:t>
      </w:r>
      <w:r w:rsidR="005E708A">
        <w:t xml:space="preserve"> Dr. R. L. Hymers, Jr.</w:t>
      </w:r>
    </w:p>
    <w:p w:rsidR="00871248" w:rsidRDefault="00871248" w:rsidP="00F979D8">
      <w:pPr>
        <w:pStyle w:val="heading"/>
        <w:spacing w:before="0" w:beforeAutospacing="0" w:after="0" w:afterAutospacing="0"/>
      </w:pPr>
      <w:r>
        <w:t>diterjemahkan oleh Dr. Edi Purwanto</w:t>
      </w:r>
    </w:p>
    <w:p w:rsidR="005E708A" w:rsidRDefault="00871248" w:rsidP="00F979D8">
      <w:pPr>
        <w:pStyle w:val="BodyText"/>
        <w:jc w:val="center"/>
        <w:rPr>
          <w:sz w:val="24"/>
        </w:rPr>
      </w:pPr>
      <w:r>
        <w:rPr>
          <w:sz w:val="24"/>
        </w:rPr>
        <w:t xml:space="preserve">Khotbah ini dikhotbahkan di </w:t>
      </w:r>
      <w:r w:rsidR="005E708A">
        <w:rPr>
          <w:sz w:val="24"/>
        </w:rPr>
        <w:t>Baptist Tabernacle of Los Angeles</w:t>
      </w:r>
      <w:r w:rsidR="005E708A">
        <w:rPr>
          <w:sz w:val="24"/>
        </w:rPr>
        <w:br/>
      </w:r>
      <w:r>
        <w:rPr>
          <w:sz w:val="24"/>
        </w:rPr>
        <w:t>Pada Kebaktian Minggu Malam, 20</w:t>
      </w:r>
      <w:r w:rsidR="005E708A">
        <w:rPr>
          <w:sz w:val="24"/>
        </w:rPr>
        <w:t xml:space="preserve"> April 2003</w:t>
      </w:r>
    </w:p>
    <w:p w:rsidR="005E708A" w:rsidRPr="00F112FB" w:rsidRDefault="005E708A" w:rsidP="00F979D8">
      <w:pPr>
        <w:pStyle w:val="BodyText"/>
        <w:jc w:val="center"/>
      </w:pPr>
    </w:p>
    <w:p w:rsidR="005E708A" w:rsidRDefault="005E708A" w:rsidP="00F979D8">
      <w:pPr>
        <w:pStyle w:val="IndentedVerse"/>
        <w:ind w:left="1152" w:right="1152" w:hanging="101"/>
        <w:rPr>
          <w:sz w:val="24"/>
        </w:rPr>
      </w:pPr>
      <w:r>
        <w:rPr>
          <w:sz w:val="24"/>
        </w:rPr>
        <w:t>“</w:t>
      </w:r>
      <w:r w:rsidR="00A20F18" w:rsidRPr="00A20F18">
        <w:rPr>
          <w:sz w:val="24"/>
          <w:szCs w:val="24"/>
        </w:rPr>
        <w:t>Ia tidak ada di sini, sebab Ia telah bangkit, sama seperti yang telah dikatakan-Nya”</w:t>
      </w:r>
      <w:r w:rsidR="00A20F18">
        <w:rPr>
          <w:sz w:val="24"/>
        </w:rPr>
        <w:t xml:space="preserve"> </w:t>
      </w:r>
      <w:r>
        <w:rPr>
          <w:sz w:val="24"/>
        </w:rPr>
        <w:t>(Mat</w:t>
      </w:r>
      <w:r w:rsidR="00A20F18">
        <w:rPr>
          <w:sz w:val="24"/>
        </w:rPr>
        <w:t>ius</w:t>
      </w:r>
      <w:r>
        <w:rPr>
          <w:sz w:val="24"/>
        </w:rPr>
        <w:t xml:space="preserve"> 28:6). </w:t>
      </w:r>
    </w:p>
    <w:p w:rsidR="005E708A" w:rsidRDefault="005E708A" w:rsidP="00F979D8">
      <w:pPr>
        <w:pStyle w:val="BodyText"/>
        <w:ind w:left="1008" w:right="1008" w:hanging="101"/>
        <w:rPr>
          <w:sz w:val="24"/>
        </w:rPr>
      </w:pPr>
    </w:p>
    <w:p w:rsidR="00A20F18" w:rsidRDefault="00A20F18" w:rsidP="00F979D8">
      <w:pPr>
        <w:pStyle w:val="BodyTextIndent2"/>
      </w:pPr>
      <w:r w:rsidRPr="00A20F18">
        <w:t xml:space="preserve">Saya dilahirkan pada apa yang oleh banyak orang disebut </w:t>
      </w:r>
      <w:r w:rsidR="00D67780">
        <w:t>“</w:t>
      </w:r>
      <w:r w:rsidRPr="00A20F18">
        <w:t>Sabtu Suci,</w:t>
      </w:r>
      <w:r w:rsidR="00D67780">
        <w:t>”</w:t>
      </w:r>
      <w:r w:rsidRPr="00A20F18">
        <w:t xml:space="preserve"> sehari sebelum Paskah, 12 April 1941, pada jam 4:00 sore. Pagi berikutnya mereka membawa saya ke kamar rumah sakit dan </w:t>
      </w:r>
      <w:r w:rsidR="00D67780">
        <w:t xml:space="preserve">menyerahkan </w:t>
      </w:r>
      <w:r w:rsidR="009A0A5F">
        <w:t>saya di pelukan</w:t>
      </w:r>
      <w:r w:rsidRPr="00A20F18">
        <w:t xml:space="preserve"> ibu saya. Dia bercerita tentang ini berkali-kali. Ketika dia memeluk saya </w:t>
      </w:r>
      <w:r w:rsidR="009A0A5F" w:rsidRPr="00A20F18">
        <w:t>dengan</w:t>
      </w:r>
      <w:r w:rsidRPr="00A20F18">
        <w:t xml:space="preserve">erat pada pagi Paskah itu, dia </w:t>
      </w:r>
      <w:r w:rsidR="009A0A5F">
        <w:t xml:space="preserve">memandang </w:t>
      </w:r>
      <w:r w:rsidRPr="00A20F18">
        <w:t xml:space="preserve">keluar jendela rumah sakit di sebelah Forest Lawn Cemetery di Glendale. Di atas </w:t>
      </w:r>
      <w:r w:rsidR="009A0A5F">
        <w:t xml:space="preserve">Hill of Forest Lawn yang dapat dilihat dari </w:t>
      </w:r>
      <w:r w:rsidRPr="00A20F18">
        <w:t xml:space="preserve">jendelanya, </w:t>
      </w:r>
      <w:r w:rsidR="009A0A5F">
        <w:t xml:space="preserve">ibu saya melihat orang-orang </w:t>
      </w:r>
      <w:r w:rsidRPr="00A20F18">
        <w:t xml:space="preserve">melepaskan ratusan merpati putih ke udara pagi itu. </w:t>
      </w:r>
      <w:r w:rsidR="009A0A5F">
        <w:t>Sambil</w:t>
      </w:r>
      <w:r w:rsidRPr="00A20F18">
        <w:t xml:space="preserve"> ibu</w:t>
      </w:r>
      <w:r w:rsidR="009A0A5F">
        <w:t xml:space="preserve"> memelukku</w:t>
      </w:r>
      <w:r w:rsidRPr="00A20F18">
        <w:t xml:space="preserve">, dia menyaksikan </w:t>
      </w:r>
      <w:r w:rsidR="009A0A5F">
        <w:t>se</w:t>
      </w:r>
      <w:r w:rsidRPr="00A20F18">
        <w:t>kawanan</w:t>
      </w:r>
      <w:r w:rsidR="009A0A5F">
        <w:t xml:space="preserve"> besar</w:t>
      </w:r>
      <w:r w:rsidRPr="00A20F18">
        <w:t xml:space="preserve"> merpati naik ke langit di atas. Dan dia </w:t>
      </w:r>
      <w:r w:rsidR="009A0A5F">
        <w:t>mengingat akan</w:t>
      </w:r>
      <w:r w:rsidRPr="00A20F18">
        <w:t xml:space="preserve"> kebangkitan Kristus.</w:t>
      </w:r>
    </w:p>
    <w:p w:rsidR="00A20F18" w:rsidRDefault="00A20F18" w:rsidP="00F979D8">
      <w:pPr>
        <w:pStyle w:val="BodyTextIndent2"/>
      </w:pPr>
      <w:r w:rsidRPr="00A20F18">
        <w:t xml:space="preserve">Lima puluh enam tahun kemudian saya berdiri </w:t>
      </w:r>
      <w:r w:rsidR="009A0A5F">
        <w:t>di sana pada saat</w:t>
      </w:r>
      <w:r w:rsidRPr="00A20F18">
        <w:t xml:space="preserve"> </w:t>
      </w:r>
      <w:r w:rsidR="009A0A5F">
        <w:t>peng</w:t>
      </w:r>
      <w:r w:rsidRPr="00A20F18">
        <w:t>uburan ibu</w:t>
      </w:r>
      <w:r w:rsidR="009A0A5F">
        <w:t xml:space="preserve"> saya</w:t>
      </w:r>
      <w:r w:rsidRPr="00A20F18">
        <w:t xml:space="preserve"> sementara sebuah buldoser </w:t>
      </w:r>
      <w:r w:rsidR="009A0A5F">
        <w:t>mulai menimbun petinya</w:t>
      </w:r>
      <w:r w:rsidRPr="00A20F18">
        <w:t>. Dan kata-kata Kristus ini melintas di benak saya:</w:t>
      </w:r>
    </w:p>
    <w:p w:rsidR="005E708A" w:rsidRDefault="005E708A" w:rsidP="00F979D8">
      <w:pPr>
        <w:pStyle w:val="BodyTextIndent2"/>
      </w:pPr>
    </w:p>
    <w:p w:rsidR="005E708A" w:rsidRPr="009A0A5F" w:rsidRDefault="005E708A" w:rsidP="00F979D8">
      <w:pPr>
        <w:pStyle w:val="IndentedVerse"/>
      </w:pPr>
      <w:r w:rsidRPr="009A0A5F">
        <w:t>“</w:t>
      </w:r>
      <w:r w:rsidR="009A0A5F" w:rsidRPr="009A0A5F">
        <w:t>Akulah kebangkitan dan hidup; barangsiapa percaya kepada-Ku, ia akan hidup walaupun ia sudah mati, dan setiap orang yang hidup dan yang percaya kepada-Ku, tidak akan mati selama-lamanya” (Y</w:t>
      </w:r>
      <w:r w:rsidRPr="009A0A5F">
        <w:t>oh</w:t>
      </w:r>
      <w:r w:rsidR="009A0A5F" w:rsidRPr="009A0A5F">
        <w:t>a</w:t>
      </w:r>
      <w:r w:rsidRPr="009A0A5F">
        <w:t>n</w:t>
      </w:r>
      <w:r w:rsidR="009A0A5F" w:rsidRPr="009A0A5F">
        <w:t>es</w:t>
      </w:r>
      <w:r w:rsidRPr="009A0A5F">
        <w:t xml:space="preserve"> 11:25-26).  </w:t>
      </w:r>
    </w:p>
    <w:p w:rsidR="005E708A" w:rsidRDefault="005E708A" w:rsidP="00F979D8">
      <w:pPr>
        <w:pStyle w:val="IndentedVerse"/>
      </w:pPr>
      <w:r>
        <w:t xml:space="preserve"> </w:t>
      </w:r>
    </w:p>
    <w:p w:rsidR="00A20F18" w:rsidRDefault="00A20F18" w:rsidP="00F979D8">
      <w:pPr>
        <w:pStyle w:val="BodyTextIndent2"/>
        <w:ind w:firstLine="0"/>
      </w:pPr>
      <w:r w:rsidRPr="00A20F18">
        <w:t xml:space="preserve">Saya meninggalkan kuburan ibu dengan </w:t>
      </w:r>
      <w:r w:rsidR="00D660B8">
        <w:t xml:space="preserve">mengingat </w:t>
      </w:r>
      <w:r w:rsidRPr="00A20F18">
        <w:t xml:space="preserve">kata-kata itu </w:t>
      </w:r>
      <w:r w:rsidR="00D660B8">
        <w:t>terus-menerus dalam pikiran saya</w:t>
      </w:r>
      <w:r w:rsidR="00D660B8" w:rsidRPr="00D660B8">
        <w:rPr>
          <w:szCs w:val="22"/>
        </w:rPr>
        <w:t>, “</w:t>
      </w:r>
      <w:r w:rsidR="00D660B8">
        <w:rPr>
          <w:szCs w:val="22"/>
        </w:rPr>
        <w:t>B</w:t>
      </w:r>
      <w:r w:rsidR="00D660B8" w:rsidRPr="00D660B8">
        <w:rPr>
          <w:szCs w:val="22"/>
        </w:rPr>
        <w:t>arangsiapa percaya kepada-Ku, ia akan hidup walaupun ia sudah mati</w:t>
      </w:r>
      <w:r w:rsidRPr="00D660B8">
        <w:rPr>
          <w:szCs w:val="22"/>
        </w:rPr>
        <w:t>.</w:t>
      </w:r>
      <w:r w:rsidR="00D660B8">
        <w:rPr>
          <w:szCs w:val="22"/>
        </w:rPr>
        <w:t>”</w:t>
      </w:r>
      <w:r w:rsidRPr="00D660B8">
        <w:rPr>
          <w:szCs w:val="22"/>
        </w:rPr>
        <w:t xml:space="preserve"> </w:t>
      </w:r>
      <w:r w:rsidR="00D660B8">
        <w:rPr>
          <w:szCs w:val="22"/>
        </w:rPr>
        <w:lastRenderedPageBreak/>
        <w:t>Saya</w:t>
      </w:r>
      <w:r w:rsidRPr="00D660B8">
        <w:rPr>
          <w:szCs w:val="22"/>
        </w:rPr>
        <w:t xml:space="preserve"> percaya apa</w:t>
      </w:r>
      <w:r w:rsidRPr="00A20F18">
        <w:t xml:space="preserve"> yang Yesus katakan karena </w:t>
      </w:r>
      <w:r w:rsidR="00D660B8">
        <w:t>saya</w:t>
      </w:r>
      <w:r w:rsidRPr="00A20F18">
        <w:t xml:space="preserve"> tahu bahwa Dia telah bangkit dari kematian</w:t>
      </w:r>
      <w:r w:rsidR="00D660B8">
        <w:t xml:space="preserve"> itu</w:t>
      </w:r>
      <w:r w:rsidRPr="00A20F18">
        <w:t xml:space="preserve"> sendiri. Suatu hari Ibu akan bangkit dari kubur untuk </w:t>
      </w:r>
      <w:r w:rsidR="00D660B8">
        <w:t>menyongsong Yesus di angkasa</w:t>
      </w:r>
      <w:r w:rsidRPr="00A20F18">
        <w:t xml:space="preserve"> karena Yesus sendiri telah mengalahkan maut.</w:t>
      </w:r>
    </w:p>
    <w:p w:rsidR="005E708A" w:rsidRDefault="005E708A" w:rsidP="00F979D8">
      <w:pPr>
        <w:pStyle w:val="BodyTextIndent2"/>
      </w:pPr>
    </w:p>
    <w:p w:rsidR="005E708A" w:rsidRDefault="005E708A" w:rsidP="00F979D8">
      <w:pPr>
        <w:pStyle w:val="IndentedVerse"/>
      </w:pPr>
      <w:r>
        <w:t>“</w:t>
      </w:r>
      <w:r w:rsidR="00D660B8" w:rsidRPr="00D660B8">
        <w:t>Kamu mencari Yesus orang Nazaret, yang disalibkan itu. Ia telah bangkit. Ia tidak ada di sini. Lihat! Inilah tempat mereka membaringkan Dia</w:t>
      </w:r>
      <w:r>
        <w:t>” (Mark</w:t>
      </w:r>
      <w:r w:rsidR="00D660B8">
        <w:t>us</w:t>
      </w:r>
      <w:r>
        <w:t xml:space="preserve"> 16:6).  </w:t>
      </w:r>
    </w:p>
    <w:p w:rsidR="005E708A" w:rsidRDefault="005E708A" w:rsidP="00F979D8">
      <w:pPr>
        <w:pStyle w:val="IndentedVerse"/>
      </w:pPr>
    </w:p>
    <w:p w:rsidR="005E708A" w:rsidRPr="00D660B8" w:rsidRDefault="005E708A" w:rsidP="00F979D8">
      <w:pPr>
        <w:pStyle w:val="IndentedVerse"/>
      </w:pPr>
      <w:r w:rsidRPr="00D660B8">
        <w:t xml:space="preserve"> “</w:t>
      </w:r>
      <w:r w:rsidR="00D660B8" w:rsidRPr="00D660B8">
        <w:t>Ia tidak ada di sini, sebab Ia telah bangkit, sama seperti yang telah dikatakan-Nya</w:t>
      </w:r>
      <w:r w:rsidRPr="00D660B8">
        <w:t>” (Mat</w:t>
      </w:r>
      <w:r w:rsidR="00D660B8">
        <w:t>ius</w:t>
      </w:r>
      <w:r w:rsidRPr="00D660B8">
        <w:t xml:space="preserve"> 28:6). </w:t>
      </w:r>
    </w:p>
    <w:p w:rsidR="005E708A" w:rsidRPr="00D660B8" w:rsidRDefault="005E708A" w:rsidP="00F979D8">
      <w:pPr>
        <w:pStyle w:val="IndentedVerse"/>
      </w:pPr>
    </w:p>
    <w:p w:rsidR="005E708A" w:rsidRDefault="005E708A" w:rsidP="00F979D8">
      <w:pPr>
        <w:pStyle w:val="BodyTextIndent2"/>
        <w:ind w:firstLine="0"/>
        <w:rPr>
          <w:b/>
          <w:bCs/>
          <w:sz w:val="24"/>
        </w:rPr>
      </w:pPr>
      <w:r>
        <w:rPr>
          <w:b/>
          <w:bCs/>
          <w:sz w:val="24"/>
        </w:rPr>
        <w:t xml:space="preserve">I.   </w:t>
      </w:r>
      <w:r w:rsidR="00115787">
        <w:rPr>
          <w:b/>
          <w:bCs/>
          <w:sz w:val="24"/>
        </w:rPr>
        <w:t>Pertama, ini adalah berita dari Murid-Murid Kristus</w:t>
      </w:r>
      <w:r>
        <w:rPr>
          <w:b/>
          <w:bCs/>
          <w:sz w:val="24"/>
        </w:rPr>
        <w:t xml:space="preserve">.  </w:t>
      </w:r>
    </w:p>
    <w:p w:rsidR="005E708A" w:rsidRDefault="005E708A" w:rsidP="00F979D8">
      <w:pPr>
        <w:pStyle w:val="BodyTextIndent2"/>
      </w:pPr>
    </w:p>
    <w:p w:rsidR="00A20F18" w:rsidRDefault="00A20F18" w:rsidP="00F979D8">
      <w:pPr>
        <w:pStyle w:val="BodyTextIndent2"/>
      </w:pPr>
      <w:r w:rsidRPr="00A20F18">
        <w:t xml:space="preserve">Mereka semua telah melihat Dia setelah Ia bangkit dari kematian. Mereka begitu yakin bahwa mereka telah melihat-Nya, sehingga Lukas dapat </w:t>
      </w:r>
      <w:r w:rsidR="00D660B8">
        <w:t>berkata</w:t>
      </w:r>
      <w:r w:rsidRPr="00A20F18">
        <w:t>,</w:t>
      </w:r>
    </w:p>
    <w:p w:rsidR="005E708A" w:rsidRDefault="005E708A" w:rsidP="00F979D8">
      <w:pPr>
        <w:pStyle w:val="BodyTextIndent2"/>
      </w:pPr>
    </w:p>
    <w:p w:rsidR="005E708A" w:rsidRDefault="005E708A" w:rsidP="00F979D8">
      <w:pPr>
        <w:pStyle w:val="IndentedVerse"/>
      </w:pPr>
      <w:r>
        <w:t>“</w:t>
      </w:r>
      <w:r w:rsidR="00D660B8" w:rsidRPr="00D660B8">
        <w:t>Kepada mereka Ia menunjukkan diri-Nya setelah penderitaan-Nya [kematian-Nya] selesai, dan dengan banyak tanda Ia membuktikan, bahwa Ia hidup. Sebab selama empat puluh hari Ia berulang-ulang menampakkan diri</w:t>
      </w:r>
      <w:r>
        <w:t>” (</w:t>
      </w:r>
      <w:r w:rsidR="00D660B8">
        <w:t xml:space="preserve">Kisah Rasul </w:t>
      </w:r>
      <w:r>
        <w:t xml:space="preserve">1:3).  </w:t>
      </w:r>
    </w:p>
    <w:p w:rsidR="005E708A" w:rsidRDefault="005E708A" w:rsidP="00F979D8">
      <w:pPr>
        <w:pStyle w:val="BodyTextIndent2"/>
      </w:pPr>
    </w:p>
    <w:p w:rsidR="00167E68" w:rsidRDefault="00167E68" w:rsidP="00F979D8">
      <w:pPr>
        <w:jc w:val="center"/>
        <w:rPr>
          <w:sz w:val="24"/>
        </w:rPr>
      </w:pPr>
      <w:r>
        <w:rPr>
          <w:sz w:val="24"/>
        </w:rPr>
        <w:t>+ + + + + + + + + + + + + + + + + + + + + + + + + + + + + + + + + + + + + + + +</w:t>
      </w:r>
    </w:p>
    <w:p w:rsidR="00167E68" w:rsidRDefault="00167E68" w:rsidP="00F979D8">
      <w:pPr>
        <w:jc w:val="center"/>
        <w:rPr>
          <w:sz w:val="24"/>
        </w:rPr>
      </w:pPr>
    </w:p>
    <w:p w:rsidR="00167E68" w:rsidRDefault="00167E68" w:rsidP="00F979D8">
      <w:pPr>
        <w:jc w:val="center"/>
        <w:rPr>
          <w:sz w:val="24"/>
        </w:rPr>
      </w:pPr>
      <w:r>
        <w:rPr>
          <w:sz w:val="24"/>
        </w:rPr>
        <w:t xml:space="preserve">SEKARANG KHOTBAH-KHOTBAH KAMI DAPAT DIAKSES </w:t>
      </w:r>
    </w:p>
    <w:p w:rsidR="00167E68" w:rsidRDefault="00167E68" w:rsidP="00F979D8">
      <w:pPr>
        <w:jc w:val="center"/>
        <w:rPr>
          <w:sz w:val="24"/>
        </w:rPr>
      </w:pPr>
      <w:r>
        <w:rPr>
          <w:sz w:val="24"/>
        </w:rPr>
        <w:t>DENGAN TELEPON SELULER ANDA.</w:t>
      </w:r>
    </w:p>
    <w:p w:rsidR="00167E68" w:rsidRDefault="00167E68" w:rsidP="00F979D8">
      <w:pPr>
        <w:jc w:val="center"/>
        <w:rPr>
          <w:sz w:val="24"/>
        </w:rPr>
      </w:pPr>
      <w:r>
        <w:rPr>
          <w:sz w:val="24"/>
        </w:rPr>
        <w:t xml:space="preserve">KUNJUNGI </w:t>
      </w:r>
      <w:hyperlink r:id="rId10" w:history="1">
        <w:r w:rsidRPr="001852A0">
          <w:rPr>
            <w:rStyle w:val="Hyperlink"/>
            <w:sz w:val="24"/>
          </w:rPr>
          <w:t>WWW.SERMONSFORTHEWORLD.COM</w:t>
        </w:r>
      </w:hyperlink>
      <w:r>
        <w:rPr>
          <w:sz w:val="24"/>
        </w:rPr>
        <w:t>.</w:t>
      </w:r>
    </w:p>
    <w:p w:rsidR="00167E68" w:rsidRDefault="00167E68" w:rsidP="00F979D8">
      <w:pPr>
        <w:jc w:val="center"/>
        <w:rPr>
          <w:sz w:val="24"/>
        </w:rPr>
      </w:pPr>
      <w:r>
        <w:rPr>
          <w:sz w:val="24"/>
        </w:rPr>
        <w:t>KLIK TOMBOL WARNA HIJAU DENGAN TULISAN “APP”.</w:t>
      </w:r>
    </w:p>
    <w:p w:rsidR="00167E68" w:rsidRDefault="00167E68" w:rsidP="00F979D8">
      <w:pPr>
        <w:jc w:val="center"/>
        <w:rPr>
          <w:sz w:val="24"/>
        </w:rPr>
      </w:pPr>
      <w:r>
        <w:rPr>
          <w:sz w:val="24"/>
        </w:rPr>
        <w:t>IKUTI INSTRUKSI SELANJUTNYA.</w:t>
      </w:r>
    </w:p>
    <w:p w:rsidR="00167E68" w:rsidRDefault="00167E68" w:rsidP="00F979D8">
      <w:pPr>
        <w:jc w:val="center"/>
        <w:rPr>
          <w:sz w:val="24"/>
        </w:rPr>
      </w:pPr>
      <w:r>
        <w:rPr>
          <w:sz w:val="24"/>
        </w:rPr>
        <w:t xml:space="preserve"> </w:t>
      </w:r>
    </w:p>
    <w:p w:rsidR="00167E68" w:rsidRDefault="00167E68" w:rsidP="00F979D8">
      <w:pPr>
        <w:jc w:val="center"/>
        <w:rPr>
          <w:sz w:val="24"/>
        </w:rPr>
      </w:pPr>
      <w:r>
        <w:rPr>
          <w:sz w:val="24"/>
        </w:rPr>
        <w:t>+ + + + + + + + + + + + + + + + + + + + + + + + + + + + + + + + + + + + + + + +</w:t>
      </w:r>
    </w:p>
    <w:p w:rsidR="00167E68" w:rsidRDefault="00167E68" w:rsidP="00F979D8">
      <w:pPr>
        <w:pStyle w:val="BodyTextIndent2"/>
      </w:pPr>
    </w:p>
    <w:p w:rsidR="00A20F18" w:rsidRPr="002B5BAD" w:rsidRDefault="00A20F18" w:rsidP="00F979D8">
      <w:pPr>
        <w:pStyle w:val="BodyTextIndent2"/>
        <w:rPr>
          <w:szCs w:val="22"/>
        </w:rPr>
      </w:pPr>
      <w:r w:rsidRPr="00A20F18">
        <w:t xml:space="preserve">Dalam khotbah pagi ini saya memberi Anda tiga bukti sempurna tentang kebangkitan Kristus. Saya tidak akan mengulangi poin-poin ini malam ini. Sebaliknya saya hanya akan mengatakan </w:t>
      </w:r>
      <w:r w:rsidRPr="002B5BAD">
        <w:rPr>
          <w:szCs w:val="22"/>
        </w:rPr>
        <w:t>bahwa para pengikut Kristus perc</w:t>
      </w:r>
      <w:r w:rsidR="002B5BAD" w:rsidRPr="002B5BAD">
        <w:rPr>
          <w:szCs w:val="22"/>
        </w:rPr>
        <w:t>aya bahwa mereka telah melihat “banyak tanda yang membuktikan”</w:t>
      </w:r>
      <w:r w:rsidRPr="002B5BAD">
        <w:rPr>
          <w:szCs w:val="22"/>
        </w:rPr>
        <w:t xml:space="preserve"> bahwa Ia telah bangkit dari kematian.</w:t>
      </w:r>
    </w:p>
    <w:p w:rsidR="00A20F18" w:rsidRDefault="00A20F18" w:rsidP="00F979D8">
      <w:pPr>
        <w:pStyle w:val="BodyTextIndent2"/>
      </w:pPr>
      <w:r w:rsidRPr="00A20F18">
        <w:t xml:space="preserve">Ada banyak sekali orang yang </w:t>
      </w:r>
      <w:r w:rsidR="002B5BAD">
        <w:t xml:space="preserve">telah menyaksikan </w:t>
      </w:r>
      <w:r w:rsidRPr="00A20F18">
        <w:t>Dia hidup setelah kebangkitan. Dalam I Korintus Rasul Paulus memberikan daftar panjang saksi mata ini,</w:t>
      </w:r>
    </w:p>
    <w:p w:rsidR="005E708A" w:rsidRDefault="005E708A" w:rsidP="00F979D8">
      <w:pPr>
        <w:pStyle w:val="BodyTextIndent2"/>
        <w:ind w:firstLine="0"/>
      </w:pPr>
    </w:p>
    <w:p w:rsidR="005E708A" w:rsidRDefault="005E708A" w:rsidP="00F979D8">
      <w:pPr>
        <w:pStyle w:val="IndentedVerse"/>
      </w:pPr>
      <w:r>
        <w:t>“</w:t>
      </w:r>
      <w:r w:rsidR="002C04F1">
        <w:t>B</w:t>
      </w:r>
      <w:r w:rsidR="002C04F1" w:rsidRPr="002C04F1">
        <w:t>ahwa Ia telah menampakkan diri kepada Kefas dan kemudian kepada kedua belas murid-Nya. Sesudah itu Ia menampakkan diri kepada lebih dari lima ratus saudara sekaligus… Selanjutnya Ia menampakkan diri kepada Yakobus, kemudian kepada semua rasul. Dan yang paling akhir dari semuanya Ia menampakkan diri juga kepadaku</w:t>
      </w:r>
      <w:r>
        <w:t xml:space="preserve">” </w:t>
      </w:r>
    </w:p>
    <w:p w:rsidR="005E708A" w:rsidRDefault="005E708A" w:rsidP="00F979D8">
      <w:pPr>
        <w:pStyle w:val="IndentedVerse"/>
      </w:pPr>
      <w:r>
        <w:t xml:space="preserve">      (I </w:t>
      </w:r>
      <w:r w:rsidR="002C04F1">
        <w:t>K</w:t>
      </w:r>
      <w:r>
        <w:t>orint</w:t>
      </w:r>
      <w:r w:rsidR="002C04F1">
        <w:t>u</w:t>
      </w:r>
      <w:r>
        <w:t xml:space="preserve">s 15:5-8).  </w:t>
      </w:r>
    </w:p>
    <w:p w:rsidR="005E708A" w:rsidRDefault="005E708A" w:rsidP="00F979D8">
      <w:pPr>
        <w:pStyle w:val="BodyTextIndent2"/>
        <w:ind w:firstLine="0"/>
        <w:rPr>
          <w:sz w:val="16"/>
          <w:szCs w:val="16"/>
        </w:rPr>
      </w:pPr>
    </w:p>
    <w:p w:rsidR="00A20F18" w:rsidRDefault="00A20F18" w:rsidP="00F979D8">
      <w:pPr>
        <w:pStyle w:val="BodyTextIndent2"/>
      </w:pPr>
      <w:r w:rsidRPr="00A20F18">
        <w:t xml:space="preserve">Kebangkitan Kristus adalah tema utama dari khotbah para Rasul. Ketika Dia disalibkan dan para Murid-Nya melarikan diri karena takut, itu sepertinya adalah akhir dari tujuan Kristus. Tetapi hanya lima puluh hari setelah penyaliban, </w:t>
      </w:r>
      <w:r w:rsidR="00907877">
        <w:t xml:space="preserve">di </w:t>
      </w:r>
      <w:r w:rsidRPr="00A20F18">
        <w:t xml:space="preserve">jalan-jalan Yerusalem terdengar </w:t>
      </w:r>
      <w:r w:rsidR="00907877">
        <w:t>pemberitaan yang berani</w:t>
      </w:r>
      <w:r w:rsidRPr="00A20F18">
        <w:t xml:space="preserve"> dari orang-orang yang menyatakan bahwa Allah telah membangkitkan Yesus Kristus dari kematian, dan bahwa mereka adalah saksi-saksi-Nya. Mere</w:t>
      </w:r>
      <w:r w:rsidR="00907877">
        <w:t>ka adalah para Rasul. Dan kata “</w:t>
      </w:r>
      <w:r w:rsidRPr="00A20F18">
        <w:t>rasul</w:t>
      </w:r>
      <w:r w:rsidR="00907877">
        <w:t>”</w:t>
      </w:r>
      <w:r w:rsidRPr="00A20F18">
        <w:t xml:space="preserve"> berasal dari kata Yunani </w:t>
      </w:r>
      <w:r w:rsidR="00907877">
        <w:t>“</w:t>
      </w:r>
      <w:r w:rsidRPr="00907877">
        <w:rPr>
          <w:i/>
        </w:rPr>
        <w:t>apostolos</w:t>
      </w:r>
      <w:r w:rsidR="00907877">
        <w:t>”</w:t>
      </w:r>
      <w:r w:rsidRPr="00A20F18">
        <w:t xml:space="preserve"> - dan itu berarti </w:t>
      </w:r>
      <w:r w:rsidR="00907877">
        <w:t>“</w:t>
      </w:r>
      <w:r w:rsidRPr="00A20F18">
        <w:t>seorang utusan, dia yang diutus dengan sebuah pesan</w:t>
      </w:r>
      <w:r w:rsidR="00907877">
        <w:t>”</w:t>
      </w:r>
      <w:r w:rsidRPr="00A20F18">
        <w:t xml:space="preserve"> </w:t>
      </w:r>
      <w:r w:rsidRPr="00A20F18">
        <w:lastRenderedPageBreak/>
        <w:t>(</w:t>
      </w:r>
      <w:r w:rsidRPr="00907877">
        <w:rPr>
          <w:b/>
          <w:i/>
        </w:rPr>
        <w:t>Strong's Concordance</w:t>
      </w:r>
      <w:r w:rsidRPr="00A20F18">
        <w:t>, nomor 652). Dan pesan mereka sederhana - “Dia tidak ada di sini, karena dia telah bangkit, seperti yang dikatakannya” (Matius 28: 6).</w:t>
      </w:r>
    </w:p>
    <w:p w:rsidR="005E708A" w:rsidRDefault="00907877" w:rsidP="00F979D8">
      <w:pPr>
        <w:pStyle w:val="BodyTextIndent2"/>
      </w:pPr>
      <w:r>
        <w:t>Rasul Petrus berkata:</w:t>
      </w:r>
      <w:r w:rsidR="005E708A">
        <w:t xml:space="preserve"> </w:t>
      </w:r>
    </w:p>
    <w:p w:rsidR="005E708A" w:rsidRDefault="005E708A" w:rsidP="00F979D8">
      <w:pPr>
        <w:pStyle w:val="BodyTextIndent2"/>
        <w:rPr>
          <w:sz w:val="18"/>
          <w:szCs w:val="18"/>
        </w:rPr>
      </w:pPr>
    </w:p>
    <w:p w:rsidR="005E708A" w:rsidRDefault="005E708A" w:rsidP="00F979D8">
      <w:pPr>
        <w:pStyle w:val="IndentedVerse"/>
        <w:ind w:right="1584"/>
      </w:pPr>
      <w:r>
        <w:t>“</w:t>
      </w:r>
      <w:r w:rsidR="00C505A7" w:rsidRPr="00C505A7">
        <w:t xml:space="preserve">Dia yang… telah kamu salibkan dan kamu bunuh oleh tangan bangsa-bangsa durhaka. Tetapi Allah membangkitkan Dia dengan melepaskan Dia dari sengsara maut, karena tidak mungkin Ia tetap berada dalam kuasa maut itu” </w:t>
      </w:r>
      <w:r>
        <w:t>(</w:t>
      </w:r>
      <w:r w:rsidR="00C505A7">
        <w:t>Kisah Para Rasul</w:t>
      </w:r>
      <w:r>
        <w:t xml:space="preserve"> 2:23-24).  </w:t>
      </w:r>
    </w:p>
    <w:p w:rsidR="005E708A" w:rsidRDefault="005E708A" w:rsidP="00F979D8">
      <w:pPr>
        <w:pStyle w:val="IndentedVerse"/>
        <w:rPr>
          <w:sz w:val="16"/>
          <w:szCs w:val="16"/>
        </w:rPr>
      </w:pPr>
    </w:p>
    <w:p w:rsidR="005E708A" w:rsidRDefault="00C505A7" w:rsidP="00F979D8">
      <w:pPr>
        <w:pStyle w:val="BodyTextIndent2"/>
        <w:ind w:firstLine="0"/>
      </w:pPr>
      <w:r>
        <w:t>Kemudian Petrus berkata:</w:t>
      </w:r>
      <w:r w:rsidR="005E708A">
        <w:t xml:space="preserve"> </w:t>
      </w:r>
    </w:p>
    <w:p w:rsidR="005E708A" w:rsidRDefault="005E708A" w:rsidP="00F979D8">
      <w:pPr>
        <w:pStyle w:val="BodyTextIndent2"/>
        <w:ind w:firstLine="0"/>
        <w:rPr>
          <w:sz w:val="16"/>
          <w:szCs w:val="16"/>
        </w:rPr>
      </w:pPr>
    </w:p>
    <w:p w:rsidR="005E708A" w:rsidRDefault="005E708A" w:rsidP="00F979D8">
      <w:pPr>
        <w:pStyle w:val="IndentedVerse"/>
      </w:pPr>
      <w:r>
        <w:t>“</w:t>
      </w:r>
      <w:r w:rsidR="00C505A7" w:rsidRPr="00C505A7">
        <w:t>Yesus inilah yang dibangkitkan Allah, dan tentang hal itu kami semua adalah saksi</w:t>
      </w:r>
      <w:r>
        <w:t>” (</w:t>
      </w:r>
      <w:r w:rsidR="00C505A7">
        <w:t>Kisah Para Rasul</w:t>
      </w:r>
      <w:r>
        <w:t xml:space="preserve"> 2:32). </w:t>
      </w:r>
    </w:p>
    <w:p w:rsidR="005E708A" w:rsidRDefault="005E708A" w:rsidP="00F979D8">
      <w:pPr>
        <w:pStyle w:val="BodyTextIndent2"/>
        <w:ind w:firstLine="0"/>
        <w:rPr>
          <w:sz w:val="16"/>
          <w:szCs w:val="16"/>
        </w:rPr>
      </w:pPr>
    </w:p>
    <w:p w:rsidR="005E708A" w:rsidRDefault="00C505A7" w:rsidP="00F979D8">
      <w:pPr>
        <w:pStyle w:val="BodyTextIndent2"/>
        <w:ind w:firstLine="0"/>
      </w:pPr>
      <w:r>
        <w:t>Rasul Paulus berkata:</w:t>
      </w:r>
      <w:r w:rsidR="005E708A">
        <w:t xml:space="preserve"> </w:t>
      </w:r>
    </w:p>
    <w:p w:rsidR="005E708A" w:rsidRDefault="005E708A" w:rsidP="00F979D8">
      <w:pPr>
        <w:pStyle w:val="BodyTextIndent2"/>
        <w:ind w:firstLine="0"/>
        <w:rPr>
          <w:sz w:val="18"/>
          <w:szCs w:val="18"/>
        </w:rPr>
      </w:pPr>
    </w:p>
    <w:p w:rsidR="005E708A" w:rsidRDefault="005E708A" w:rsidP="00F979D8">
      <w:pPr>
        <w:pStyle w:val="IndentedVerse"/>
        <w:ind w:right="1584"/>
      </w:pPr>
      <w:r>
        <w:t>“</w:t>
      </w:r>
      <w:r w:rsidR="00C505A7" w:rsidRPr="00C505A7">
        <w:t>Allah, yang membangkitkan Tuhan, akan membangkitkan kita juga oleh kuasa-Nya</w:t>
      </w:r>
      <w:r>
        <w:t xml:space="preserve">” (I </w:t>
      </w:r>
      <w:r w:rsidR="00C505A7">
        <w:t>K</w:t>
      </w:r>
      <w:r>
        <w:t>orint</w:t>
      </w:r>
      <w:r w:rsidR="00C505A7">
        <w:t>u</w:t>
      </w:r>
      <w:r>
        <w:t xml:space="preserve">s 6:14).  </w:t>
      </w:r>
    </w:p>
    <w:p w:rsidR="005E708A" w:rsidRDefault="005E708A" w:rsidP="00F979D8">
      <w:pPr>
        <w:pStyle w:val="BodyTextIndent2"/>
        <w:ind w:firstLine="0"/>
        <w:rPr>
          <w:sz w:val="18"/>
          <w:szCs w:val="18"/>
        </w:rPr>
      </w:pPr>
    </w:p>
    <w:p w:rsidR="00A20F18" w:rsidRDefault="00115787" w:rsidP="00F979D8">
      <w:pPr>
        <w:pStyle w:val="BodyTextIndent2"/>
        <w:ind w:firstLine="0"/>
      </w:pPr>
      <w:r>
        <w:t>“</w:t>
      </w:r>
      <w:r w:rsidRPr="00C505A7">
        <w:rPr>
          <w:sz w:val="20"/>
        </w:rPr>
        <w:t>Yesus inilah yang dibangkitkan Allah, dan tentang hal itu kami semua adalah saksi</w:t>
      </w:r>
      <w:r w:rsidR="00A20F18" w:rsidRPr="00A20F18">
        <w:t>” (Kisah Para Rasul 2:32). Para Rasul, dan ratusan m</w:t>
      </w:r>
      <w:r>
        <w:t>urid, adalah saksi yang berani tentang</w:t>
      </w:r>
      <w:r w:rsidR="00A20F18" w:rsidRPr="00A20F18">
        <w:t xml:space="preserve"> fakta bahwa mereka telah melihat Yesus Kristus setelah Dia secara fisik bangkit dari kematian! Mereka semua berkata, </w:t>
      </w:r>
    </w:p>
    <w:p w:rsidR="005E708A" w:rsidRDefault="005E708A" w:rsidP="00F979D8">
      <w:pPr>
        <w:pStyle w:val="BodyTextIndent2"/>
        <w:ind w:firstLine="0"/>
        <w:rPr>
          <w:sz w:val="18"/>
          <w:szCs w:val="18"/>
        </w:rPr>
      </w:pPr>
    </w:p>
    <w:p w:rsidR="00115787" w:rsidRPr="00D660B8" w:rsidRDefault="00115787" w:rsidP="00F979D8">
      <w:pPr>
        <w:pStyle w:val="IndentedVerse"/>
      </w:pPr>
      <w:r w:rsidRPr="00D660B8">
        <w:t>“Ia tidak ada di sini, sebab Ia telah bangkit, sama seperti yang telah dikatakan-Nya” (Mat</w:t>
      </w:r>
      <w:r>
        <w:t>ius</w:t>
      </w:r>
      <w:r w:rsidRPr="00D660B8">
        <w:t xml:space="preserve"> 28:6). </w:t>
      </w:r>
    </w:p>
    <w:p w:rsidR="005E708A" w:rsidRDefault="00115787" w:rsidP="00F979D8">
      <w:pPr>
        <w:pStyle w:val="IndentedVerse"/>
      </w:pPr>
      <w:r>
        <w:t xml:space="preserve"> </w:t>
      </w:r>
    </w:p>
    <w:p w:rsidR="005E708A" w:rsidRDefault="005E708A" w:rsidP="00F979D8">
      <w:pPr>
        <w:pStyle w:val="BodyTextIndent2"/>
        <w:ind w:left="720" w:right="432" w:hanging="720"/>
        <w:rPr>
          <w:b/>
          <w:bCs/>
          <w:sz w:val="24"/>
        </w:rPr>
      </w:pPr>
      <w:r>
        <w:rPr>
          <w:b/>
          <w:bCs/>
          <w:sz w:val="24"/>
        </w:rPr>
        <w:t xml:space="preserve">II.  </w:t>
      </w:r>
      <w:r w:rsidR="00DC166D">
        <w:rPr>
          <w:b/>
          <w:bCs/>
          <w:sz w:val="24"/>
        </w:rPr>
        <w:t>Kedua, ini adalah berita dari mereka yang karenanya rela menderita dan mati.</w:t>
      </w:r>
      <w:r>
        <w:rPr>
          <w:b/>
          <w:bCs/>
          <w:sz w:val="24"/>
        </w:rPr>
        <w:t xml:space="preserve">  </w:t>
      </w:r>
    </w:p>
    <w:p w:rsidR="005E708A" w:rsidRDefault="005E708A" w:rsidP="00F979D8">
      <w:pPr>
        <w:pStyle w:val="BodyTextIndent2"/>
        <w:rPr>
          <w:sz w:val="20"/>
          <w:szCs w:val="18"/>
        </w:rPr>
      </w:pPr>
    </w:p>
    <w:p w:rsidR="00F62A71" w:rsidRDefault="00F62A71" w:rsidP="00F979D8">
      <w:pPr>
        <w:pStyle w:val="BodyTextIndent2"/>
      </w:pPr>
      <w:r w:rsidRPr="00F62A71">
        <w:t>Semua Rasul disiksa karena memberitakan kebangkitan Kristus. Mereka semua kecuali Yohanes dibunuh karena memberitakan</w:t>
      </w:r>
      <w:r w:rsidR="003D2B4D">
        <w:t xml:space="preserve"> berita kebantkitan itu</w:t>
      </w:r>
      <w:r w:rsidRPr="00F62A71">
        <w:t xml:space="preserve"> - dan Yohanes </w:t>
      </w:r>
      <w:r w:rsidR="003D2B4D">
        <w:t xml:space="preserve">sendiri </w:t>
      </w:r>
      <w:r w:rsidRPr="00F62A71">
        <w:t xml:space="preserve">dimasukkan ke dalam tong </w:t>
      </w:r>
      <w:r w:rsidR="003D2B4D">
        <w:t xml:space="preserve">berisi </w:t>
      </w:r>
      <w:r w:rsidRPr="00F62A71">
        <w:t xml:space="preserve">minyak mendidih, dan nyaris tidak lolos dari maut. Setelah itu, ia dibuang ke Pulau Patmos, dengan bekas luka dari minyak mendidih yang menandai tubuhnya. Petrus disalibkan </w:t>
      </w:r>
      <w:r w:rsidR="003D2B4D">
        <w:t xml:space="preserve">dengan posisi </w:t>
      </w:r>
      <w:r w:rsidRPr="00F62A71">
        <w:t>terbalik. Paul</w:t>
      </w:r>
      <w:r w:rsidR="003D2B4D">
        <w:t>us</w:t>
      </w:r>
      <w:r w:rsidRPr="00F62A71">
        <w:t xml:space="preserve"> dipenggal</w:t>
      </w:r>
      <w:r w:rsidR="003D2B4D">
        <w:t xml:space="preserve"> kepalanya</w:t>
      </w:r>
      <w:r w:rsidRPr="00F62A71">
        <w:t xml:space="preserve">. </w:t>
      </w:r>
      <w:r w:rsidR="003D2B4D">
        <w:t>Yakobus</w:t>
      </w:r>
      <w:r w:rsidRPr="00F62A71">
        <w:t xml:space="preserve">, saudara Yesus, dirajam </w:t>
      </w:r>
      <w:r w:rsidR="003D2B4D">
        <w:t xml:space="preserve">batu </w:t>
      </w:r>
      <w:r w:rsidRPr="00F62A71">
        <w:t>dan dipukuli</w:t>
      </w:r>
      <w:r w:rsidR="003D2B4D">
        <w:t xml:space="preserve"> sampai mati. Yakobus, saudara </w:t>
      </w:r>
      <w:r w:rsidRPr="00F62A71">
        <w:t>Yohanes, ditusuk dengan pedang. Tom</w:t>
      </w:r>
      <w:r w:rsidR="003D2B4D">
        <w:t>as dibunuh dengan</w:t>
      </w:r>
      <w:r w:rsidRPr="00F62A71">
        <w:t xml:space="preserve"> tombak. Tadeus dihukum mati dengan </w:t>
      </w:r>
      <w:r w:rsidR="003D2B4D">
        <w:t xml:space="preserve">dihujani anak </w:t>
      </w:r>
      <w:r w:rsidRPr="00F62A71">
        <w:t>panah. Bartolome</w:t>
      </w:r>
      <w:r w:rsidR="003D2B4D">
        <w:t>us</w:t>
      </w:r>
      <w:r w:rsidRPr="00F62A71">
        <w:t xml:space="preserve"> dikuliti hidup-hidup, dan kemudian disalibkan terbalik. Luk</w:t>
      </w:r>
      <w:r w:rsidR="003D2B4D">
        <w:t>as juga dihukum mati</w:t>
      </w:r>
      <w:r w:rsidRPr="00F62A71">
        <w:t xml:space="preserve">. Dan Markus </w:t>
      </w:r>
      <w:r w:rsidR="003D2B4D">
        <w:t>mati</w:t>
      </w:r>
      <w:r w:rsidRPr="00F62A71">
        <w:t xml:space="preserve"> sebagai martir pada tahun kedelapan masa pemerintahan Kaisar Nero (lih. </w:t>
      </w:r>
      <w:r w:rsidR="003D2B4D">
        <w:t xml:space="preserve">Josh McDowell, </w:t>
      </w:r>
      <w:r w:rsidR="003D2B4D">
        <w:rPr>
          <w:b/>
          <w:bCs/>
          <w:i/>
          <w:iCs/>
        </w:rPr>
        <w:t xml:space="preserve">A Ready Defense, </w:t>
      </w:r>
      <w:r w:rsidR="003D2B4D">
        <w:t xml:space="preserve">Thomas Nelson, 1993, hal. 436). </w:t>
      </w:r>
      <w:r w:rsidRPr="00F62A71">
        <w:t xml:space="preserve"> S</w:t>
      </w:r>
      <w:r w:rsidR="003D2B4D">
        <w:t>eorang s</w:t>
      </w:r>
      <w:r w:rsidRPr="00F62A71">
        <w:t>ejara</w:t>
      </w:r>
      <w:r w:rsidR="003D2B4D">
        <w:t>h</w:t>
      </w:r>
      <w:r w:rsidRPr="00F62A71">
        <w:t>wan</w:t>
      </w:r>
      <w:r w:rsidR="003D2B4D">
        <w:t>,</w:t>
      </w:r>
      <w:r w:rsidRPr="00F62A71">
        <w:t xml:space="preserve"> Dr. Philip Schaff mengatakan bahwa kesediaan para rasul untuk mati </w:t>
      </w:r>
      <w:r w:rsidR="003D2B4D">
        <w:t>ketimbang</w:t>
      </w:r>
      <w:r w:rsidRPr="00F62A71">
        <w:t xml:space="preserve"> menyangkal </w:t>
      </w:r>
      <w:r w:rsidR="003D2B4D">
        <w:t xml:space="preserve">fakta </w:t>
      </w:r>
      <w:r w:rsidRPr="00F62A71">
        <w:t>kebangkitan Kristus adalah “salah satu bukti terkuat tentang keilahian dan kehidupan yang tidak dapat dihancurkan dari agama kita” (</w:t>
      </w:r>
      <w:r w:rsidR="003D2B4D">
        <w:t xml:space="preserve">Philip Schaff, </w:t>
      </w:r>
      <w:r w:rsidR="003D2B4D">
        <w:rPr>
          <w:b/>
          <w:bCs/>
          <w:i/>
          <w:iCs/>
        </w:rPr>
        <w:t xml:space="preserve">History of the Christian Church, </w:t>
      </w:r>
      <w:r w:rsidR="003D2B4D">
        <w:t xml:space="preserve">Eerdmans, 1910, volume I, hal. 8).  </w:t>
      </w:r>
      <w:r w:rsidRPr="00F62A71">
        <w:t xml:space="preserve"> Josh McDowell mengatakan bahwa orang-orang ini “menganggap integritas moral dan etika lebih penting </w:t>
      </w:r>
      <w:r w:rsidR="003D2B4D">
        <w:t>ketimbang</w:t>
      </w:r>
      <w:r w:rsidRPr="00F62A71">
        <w:t xml:space="preserve"> kehidupan itu sendiri. Orang-orang Kristen ini tampaknya bukan </w:t>
      </w:r>
      <w:r w:rsidR="003D2B4D">
        <w:t xml:space="preserve">para </w:t>
      </w:r>
      <w:r w:rsidRPr="00F62A71">
        <w:t xml:space="preserve">fanatik </w:t>
      </w:r>
      <w:r w:rsidR="003D2B4D">
        <w:t>buta</w:t>
      </w:r>
      <w:r w:rsidRPr="00F62A71">
        <w:t>. Mereka juga tidak dengan tekun mengabdi pada filosofi kehidupan tertentu. Mereka adalah pria dan wanita yang, paling tidak, m</w:t>
      </w:r>
      <w:r w:rsidR="003D2B4D">
        <w:t>engatakan dengan darah mereka, ‘</w:t>
      </w:r>
      <w:r w:rsidRPr="00F62A71">
        <w:t xml:space="preserve">Saya tidak dapat menyangkal bahwa Yesus dari Nazaret </w:t>
      </w:r>
      <w:r w:rsidR="003D2B4D">
        <w:t xml:space="preserve">pernah </w:t>
      </w:r>
      <w:r w:rsidRPr="00F62A71">
        <w:t>hidup, mengajar dan mati, dan telah dibangkitkan dari kematian untuk menunjukkan bahwa ia adalah Mesias dan Tuhan dan Allah</w:t>
      </w:r>
      <w:r w:rsidR="003D2B4D">
        <w:t xml:space="preserve">’” </w:t>
      </w:r>
      <w:r w:rsidRPr="00F62A71">
        <w:t>(</w:t>
      </w:r>
      <w:r w:rsidR="003D2B4D">
        <w:t>Josh McDowell, op. cit., hal. 437</w:t>
      </w:r>
      <w:r w:rsidRPr="00F62A71">
        <w:t>). Rasul Paulus sangat percaya pada kebangkitan</w:t>
      </w:r>
      <w:r w:rsidR="003D2B4D">
        <w:t xml:space="preserve"> Kristus sehingga dia berkata, “</w:t>
      </w:r>
      <w:r w:rsidRPr="00F62A71">
        <w:t>Bagiku hidup adalah Kristus, dan mati adalah keuntungan</w:t>
      </w:r>
      <w:r w:rsidR="003D2B4D">
        <w:t>”</w:t>
      </w:r>
      <w:r w:rsidRPr="00F62A71">
        <w:t xml:space="preserve"> (Filipi 1:21).</w:t>
      </w:r>
    </w:p>
    <w:p w:rsidR="00F62A71" w:rsidRDefault="00F62A71" w:rsidP="00F979D8">
      <w:pPr>
        <w:pStyle w:val="BodyTextIndent2"/>
      </w:pPr>
      <w:r w:rsidRPr="00F62A71">
        <w:lastRenderedPageBreak/>
        <w:t xml:space="preserve">Anda bisa memercayai </w:t>
      </w:r>
      <w:r w:rsidR="003D2B4D">
        <w:t>orang-orang</w:t>
      </w:r>
      <w:r w:rsidRPr="00F62A71">
        <w:t xml:space="preserve"> yang sangat meyakini </w:t>
      </w:r>
      <w:r w:rsidR="003D2B4D">
        <w:t>fakta kebangkitan tersebut</w:t>
      </w:r>
      <w:r w:rsidRPr="00F62A71">
        <w:t xml:space="preserve"> sehingga mereka rela mati </w:t>
      </w:r>
      <w:r w:rsidR="003D2B4D">
        <w:t xml:space="preserve">demi </w:t>
      </w:r>
      <w:r w:rsidRPr="00F62A71">
        <w:t>memproklamirkannya</w:t>
      </w:r>
      <w:r w:rsidR="003D2B4D">
        <w:t>.</w:t>
      </w:r>
    </w:p>
    <w:p w:rsidR="005E708A" w:rsidRDefault="005E708A" w:rsidP="00F979D8">
      <w:pPr>
        <w:pStyle w:val="BodyTextIndent2"/>
        <w:rPr>
          <w:sz w:val="18"/>
          <w:szCs w:val="18"/>
        </w:rPr>
      </w:pPr>
    </w:p>
    <w:p w:rsidR="00F62A71" w:rsidRPr="00D660B8" w:rsidRDefault="00F62A71" w:rsidP="00F979D8">
      <w:pPr>
        <w:pStyle w:val="IndentedVerse"/>
      </w:pPr>
      <w:r w:rsidRPr="00D660B8">
        <w:t>“Ia tidak ada di sini, sebab Ia telah bangkit, sama seperti yang telah dikatakan-Nya” (Mat</w:t>
      </w:r>
      <w:r>
        <w:t>ius</w:t>
      </w:r>
      <w:r w:rsidRPr="00D660B8">
        <w:t xml:space="preserve"> 28:6). </w:t>
      </w:r>
    </w:p>
    <w:p w:rsidR="005E708A" w:rsidRDefault="005E708A" w:rsidP="00F979D8">
      <w:pPr>
        <w:pStyle w:val="BodyTextIndent2"/>
        <w:rPr>
          <w:szCs w:val="24"/>
        </w:rPr>
      </w:pPr>
    </w:p>
    <w:p w:rsidR="005E708A" w:rsidRDefault="005E708A" w:rsidP="00F979D8">
      <w:pPr>
        <w:pStyle w:val="BodyTextIndent2"/>
        <w:ind w:left="720" w:hanging="720"/>
        <w:jc w:val="left"/>
        <w:rPr>
          <w:b/>
          <w:bCs/>
          <w:sz w:val="24"/>
        </w:rPr>
      </w:pPr>
      <w:r>
        <w:rPr>
          <w:b/>
          <w:bCs/>
          <w:sz w:val="24"/>
        </w:rPr>
        <w:t xml:space="preserve">III. </w:t>
      </w:r>
      <w:r w:rsidR="00884A4F">
        <w:rPr>
          <w:b/>
          <w:bCs/>
          <w:sz w:val="24"/>
        </w:rPr>
        <w:t xml:space="preserve">Ketiga, pesan ini dapat membawa Anda kepada pengharapan dan keselamatan. </w:t>
      </w:r>
    </w:p>
    <w:p w:rsidR="005E708A" w:rsidRDefault="005E708A" w:rsidP="00F979D8">
      <w:pPr>
        <w:pStyle w:val="BodyTextIndent2"/>
        <w:rPr>
          <w:sz w:val="18"/>
          <w:szCs w:val="18"/>
        </w:rPr>
      </w:pPr>
    </w:p>
    <w:p w:rsidR="00F62A71" w:rsidRPr="00D660B8" w:rsidRDefault="00F62A71" w:rsidP="00F979D8">
      <w:pPr>
        <w:pStyle w:val="IndentedVerse"/>
      </w:pPr>
      <w:r w:rsidRPr="00D660B8">
        <w:t>“Ia tidak ada di sini, sebab Ia telah bangkit, sama seperti yang telah dikatakan-Nya” (Mat</w:t>
      </w:r>
      <w:r>
        <w:t>ius</w:t>
      </w:r>
      <w:r w:rsidRPr="00D660B8">
        <w:t xml:space="preserve"> 28:6). </w:t>
      </w:r>
    </w:p>
    <w:p w:rsidR="005E708A" w:rsidRDefault="00F62A71" w:rsidP="00F979D8">
      <w:pPr>
        <w:pStyle w:val="IndentedVerse"/>
        <w:rPr>
          <w:sz w:val="16"/>
          <w:szCs w:val="18"/>
        </w:rPr>
      </w:pPr>
      <w:r>
        <w:t xml:space="preserve"> </w:t>
      </w:r>
    </w:p>
    <w:p w:rsidR="00F62A71" w:rsidRDefault="00F62A71" w:rsidP="00F979D8">
      <w:pPr>
        <w:pStyle w:val="BodyTextIndent2"/>
        <w:ind w:firstLine="0"/>
      </w:pPr>
      <w:r w:rsidRPr="00F62A71">
        <w:t>Kekuatan dari kata-kata itu, dan pengalaman dari peristiwa itu, mengubah jalannya sejarah, dan telah memberikan harapan dan keselamatan kepada jutaan orang selama berabad-abad.</w:t>
      </w:r>
    </w:p>
    <w:p w:rsidR="005E708A" w:rsidRDefault="005E708A" w:rsidP="00F979D8">
      <w:pPr>
        <w:pStyle w:val="BodyTextIndent2"/>
        <w:ind w:firstLine="0"/>
        <w:rPr>
          <w:sz w:val="18"/>
        </w:rPr>
      </w:pPr>
    </w:p>
    <w:p w:rsidR="00F62A71" w:rsidRPr="00F62A71" w:rsidRDefault="00F62A71" w:rsidP="00F979D8">
      <w:pPr>
        <w:ind w:left="1440"/>
      </w:pPr>
      <w:r w:rsidRPr="00F62A71">
        <w:t>Anak Allah, Yesus namaNya</w:t>
      </w:r>
    </w:p>
    <w:p w:rsidR="00F62A71" w:rsidRPr="00F62A71" w:rsidRDefault="00F62A71" w:rsidP="00F979D8">
      <w:pPr>
        <w:ind w:left="720" w:firstLine="720"/>
      </w:pPr>
      <w:r w:rsidRPr="00F62A71">
        <w:t>Menyembuhkan, menyucikan</w:t>
      </w:r>
    </w:p>
    <w:p w:rsidR="00F62A71" w:rsidRPr="00F62A71" w:rsidRDefault="00F62A71" w:rsidP="00F979D8">
      <w:pPr>
        <w:ind w:left="720" w:firstLine="720"/>
      </w:pPr>
      <w:r w:rsidRPr="00F62A71">
        <w:t>Bahkan mati, tebus dosaku</w:t>
      </w:r>
    </w:p>
    <w:p w:rsidR="00F62A71" w:rsidRDefault="00F62A71" w:rsidP="00F979D8">
      <w:pPr>
        <w:ind w:left="720" w:firstLine="720"/>
      </w:pPr>
      <w:r w:rsidRPr="00F62A71">
        <w:t>Kubur kosong membuktikan Dia hidup</w:t>
      </w:r>
    </w:p>
    <w:p w:rsidR="00F62A71" w:rsidRDefault="00F62A71" w:rsidP="00F979D8">
      <w:pPr>
        <w:ind w:left="720" w:firstLine="720"/>
      </w:pPr>
    </w:p>
    <w:p w:rsidR="00F62A71" w:rsidRPr="00F62A71" w:rsidRDefault="00F62A71" w:rsidP="00F979D8">
      <w:pPr>
        <w:ind w:left="720" w:firstLine="720"/>
      </w:pPr>
      <w:r w:rsidRPr="00F62A71">
        <w:t>S'bab Dia hidup, ada hari esok</w:t>
      </w:r>
    </w:p>
    <w:p w:rsidR="00F62A71" w:rsidRPr="00F62A71" w:rsidRDefault="00F62A71" w:rsidP="00F979D8">
      <w:pPr>
        <w:ind w:left="720" w:firstLine="720"/>
      </w:pPr>
      <w:r w:rsidRPr="00F62A71">
        <w:t>S'bab Dia hidup, ku tak gentar</w:t>
      </w:r>
    </w:p>
    <w:p w:rsidR="00F62A71" w:rsidRPr="00F62A71" w:rsidRDefault="00F62A71" w:rsidP="00F979D8">
      <w:pPr>
        <w:ind w:left="720" w:firstLine="720"/>
      </w:pPr>
      <w:r w:rsidRPr="00F62A71">
        <w:t>Kr'na ku tahu, Dia pegang hari esok</w:t>
      </w:r>
    </w:p>
    <w:p w:rsidR="00F62A71" w:rsidRPr="00F62A71" w:rsidRDefault="00F62A71" w:rsidP="00F979D8">
      <w:pPr>
        <w:ind w:left="720" w:firstLine="720"/>
        <w:rPr>
          <w:rFonts w:ascii="Arial" w:hAnsi="Arial" w:cs="Arial"/>
          <w:color w:val="DDDDDD"/>
          <w:sz w:val="21"/>
          <w:szCs w:val="21"/>
        </w:rPr>
      </w:pPr>
      <w:r w:rsidRPr="00F62A71">
        <w:t>Hidup jadi berarti s'bab Dia hidup</w:t>
      </w:r>
    </w:p>
    <w:p w:rsidR="005E708A" w:rsidRDefault="005E708A" w:rsidP="00F979D8">
      <w:pPr>
        <w:pStyle w:val="IndentedQuote"/>
        <w:jc w:val="left"/>
      </w:pPr>
      <w:r>
        <w:t xml:space="preserve">    (“Because He Lives” </w:t>
      </w:r>
      <w:r w:rsidR="00F62A71">
        <w:t>oleh</w:t>
      </w:r>
      <w:r>
        <w:t xml:space="preserve"> Bill Gaither)</w:t>
      </w:r>
    </w:p>
    <w:p w:rsidR="005E708A" w:rsidRDefault="005E708A" w:rsidP="00F979D8">
      <w:pPr>
        <w:pStyle w:val="BodyTextIndent2"/>
        <w:ind w:firstLine="0"/>
        <w:rPr>
          <w:sz w:val="16"/>
          <w:szCs w:val="18"/>
        </w:rPr>
      </w:pPr>
    </w:p>
    <w:p w:rsidR="005E708A" w:rsidRDefault="00F62A71" w:rsidP="00F979D8">
      <w:pPr>
        <w:pStyle w:val="BodyTextIndent2"/>
        <w:ind w:firstLine="0"/>
      </w:pPr>
      <w:r>
        <w:t>Y</w:t>
      </w:r>
      <w:r w:rsidR="005E708A">
        <w:t xml:space="preserve">esus </w:t>
      </w:r>
      <w:r>
        <w:t xml:space="preserve"> berkata</w:t>
      </w:r>
      <w:r w:rsidR="005E708A">
        <w:t xml:space="preserve">, </w:t>
      </w:r>
    </w:p>
    <w:p w:rsidR="005E708A" w:rsidRDefault="005E708A" w:rsidP="00F979D8">
      <w:pPr>
        <w:pStyle w:val="BodyTextIndent2"/>
        <w:ind w:firstLine="0"/>
        <w:rPr>
          <w:sz w:val="16"/>
          <w:szCs w:val="18"/>
        </w:rPr>
      </w:pPr>
    </w:p>
    <w:p w:rsidR="005E708A" w:rsidRDefault="005E708A" w:rsidP="00F979D8">
      <w:pPr>
        <w:pStyle w:val="IndentedVerse"/>
      </w:pPr>
      <w:r>
        <w:t>“</w:t>
      </w:r>
      <w:r w:rsidR="00F62A71" w:rsidRPr="00F62A71">
        <w:t>Sebab Aku hidup dan kamu pun akan hidup</w:t>
      </w:r>
      <w:r>
        <w:t>” (</w:t>
      </w:r>
      <w:r w:rsidR="00F62A71">
        <w:t>Y</w:t>
      </w:r>
      <w:r>
        <w:t>oh</w:t>
      </w:r>
      <w:r w:rsidR="00F62A71">
        <w:t>a</w:t>
      </w:r>
      <w:r>
        <w:t>n</w:t>
      </w:r>
      <w:r w:rsidR="00F62A71">
        <w:t>es</w:t>
      </w:r>
      <w:r>
        <w:t xml:space="preserve"> 14:19).  </w:t>
      </w:r>
    </w:p>
    <w:p w:rsidR="005E708A" w:rsidRDefault="005E708A" w:rsidP="00F979D8">
      <w:pPr>
        <w:pStyle w:val="BodyTextIndent2"/>
        <w:rPr>
          <w:sz w:val="16"/>
          <w:szCs w:val="18"/>
        </w:rPr>
      </w:pPr>
    </w:p>
    <w:p w:rsidR="005E708A" w:rsidRDefault="00F62A71" w:rsidP="00F979D8">
      <w:pPr>
        <w:pStyle w:val="BodyTextIndent2"/>
        <w:ind w:firstLine="0"/>
      </w:pPr>
      <w:r>
        <w:t>Ia juga berkata</w:t>
      </w:r>
      <w:r w:rsidR="005E708A">
        <w:t xml:space="preserve">, </w:t>
      </w:r>
    </w:p>
    <w:p w:rsidR="005E708A" w:rsidRDefault="005E708A" w:rsidP="00F979D8">
      <w:pPr>
        <w:pStyle w:val="BodyTextIndent2"/>
        <w:ind w:firstLine="0"/>
        <w:rPr>
          <w:sz w:val="16"/>
          <w:szCs w:val="18"/>
        </w:rPr>
      </w:pPr>
    </w:p>
    <w:p w:rsidR="005E708A" w:rsidRDefault="005E708A" w:rsidP="00F979D8">
      <w:pPr>
        <w:pStyle w:val="IndentedVerse"/>
      </w:pPr>
      <w:r>
        <w:t>“</w:t>
      </w:r>
      <w:r w:rsidR="00F62A71" w:rsidRPr="00F62A71">
        <w:t>Percayalah kepada Allah, percayalah juga kepada-Ku</w:t>
      </w:r>
      <w:r w:rsidR="00F62A71">
        <w:t>”</w:t>
      </w:r>
      <w:r>
        <w:t xml:space="preserve"> (</w:t>
      </w:r>
      <w:r w:rsidR="00F62A71">
        <w:t>Y</w:t>
      </w:r>
      <w:r>
        <w:t>oh</w:t>
      </w:r>
      <w:r w:rsidR="00F62A71">
        <w:t>a</w:t>
      </w:r>
      <w:r>
        <w:t>n</w:t>
      </w:r>
      <w:r w:rsidR="00F62A71">
        <w:t>es</w:t>
      </w:r>
      <w:r>
        <w:t xml:space="preserve"> 14:1).  </w:t>
      </w:r>
    </w:p>
    <w:p w:rsidR="005E708A" w:rsidRDefault="005E708A" w:rsidP="00F979D8">
      <w:pPr>
        <w:pStyle w:val="BodyTextIndent2"/>
        <w:ind w:firstLine="0"/>
        <w:rPr>
          <w:sz w:val="16"/>
          <w:szCs w:val="18"/>
        </w:rPr>
      </w:pPr>
    </w:p>
    <w:p w:rsidR="005E708A" w:rsidRDefault="00F62A71" w:rsidP="00F979D8">
      <w:pPr>
        <w:pStyle w:val="BodyTextIndent2"/>
        <w:ind w:firstLine="0"/>
      </w:pPr>
      <w:r>
        <w:t>Kemudian Y</w:t>
      </w:r>
      <w:r w:rsidR="005E708A">
        <w:t xml:space="preserve">esus </w:t>
      </w:r>
      <w:r>
        <w:t>berkata</w:t>
      </w:r>
      <w:r w:rsidR="005E708A">
        <w:t xml:space="preserve">, </w:t>
      </w:r>
    </w:p>
    <w:p w:rsidR="005E708A" w:rsidRDefault="005E708A" w:rsidP="00F979D8">
      <w:pPr>
        <w:pStyle w:val="BodyTextIndent2"/>
        <w:ind w:firstLine="0"/>
        <w:rPr>
          <w:sz w:val="16"/>
          <w:szCs w:val="18"/>
        </w:rPr>
      </w:pPr>
    </w:p>
    <w:p w:rsidR="005E708A" w:rsidRDefault="005E708A" w:rsidP="00F979D8">
      <w:pPr>
        <w:pStyle w:val="IndentedVerse"/>
      </w:pPr>
      <w:r>
        <w:t>“</w:t>
      </w:r>
      <w:r w:rsidR="00F62A71" w:rsidRPr="00F62A71">
        <w:t>Akulah jalan dan kebenaran dan hidup. Tidak ada seorang pun yang datang kepada Bapa, kalau tidak melalui Aku</w:t>
      </w:r>
      <w:r w:rsidR="00F62A71">
        <w:t>” (Y</w:t>
      </w:r>
      <w:r>
        <w:t>oh</w:t>
      </w:r>
      <w:r w:rsidR="00F62A71">
        <w:t>a</w:t>
      </w:r>
      <w:r>
        <w:t>n</w:t>
      </w:r>
      <w:r w:rsidR="00F62A71">
        <w:t>es</w:t>
      </w:r>
      <w:r>
        <w:t xml:space="preserve"> 14:6).  </w:t>
      </w:r>
    </w:p>
    <w:p w:rsidR="005E708A" w:rsidRDefault="005E708A" w:rsidP="00F979D8">
      <w:pPr>
        <w:pStyle w:val="BodyTextIndent2"/>
        <w:ind w:firstLine="0"/>
        <w:rPr>
          <w:sz w:val="16"/>
          <w:szCs w:val="18"/>
        </w:rPr>
      </w:pPr>
    </w:p>
    <w:p w:rsidR="00F62A71" w:rsidRDefault="00F62A71" w:rsidP="00F979D8">
      <w:pPr>
        <w:pStyle w:val="BodyTextIndent2"/>
      </w:pPr>
      <w:r w:rsidRPr="00F62A71">
        <w:t xml:space="preserve">Catatan Alkitab tentang kebangkitan-Nya membawa Anda berhadapan muka dengan Kristus yang hidup. Sekarang Anda harus memutuskan. Maukah Anda memilih untuk percaya kepada Kristus dan diselamatkan dari dosa oleh-Nya? </w:t>
      </w:r>
      <w:r w:rsidR="00884A4F">
        <w:t>Maukah</w:t>
      </w:r>
      <w:r w:rsidRPr="00F62A71">
        <w:t xml:space="preserve"> Anda akan mengalami kelahiran baru? Atau apakah Anda akan memilih untuk menolak Dia - dan hidup </w:t>
      </w:r>
      <w:r w:rsidR="00884A4F">
        <w:t xml:space="preserve">serta </w:t>
      </w:r>
      <w:r w:rsidRPr="00F62A71">
        <w:t>mati tanpa harapan? Pesan kami kepada Anda sederhana: pilihlah Kristus - dan Anda akan hidup selamanya!</w:t>
      </w:r>
    </w:p>
    <w:p w:rsidR="005E708A" w:rsidRDefault="005E708A" w:rsidP="00F979D8">
      <w:pPr>
        <w:pStyle w:val="BodyTextIndent2"/>
        <w:rPr>
          <w:sz w:val="16"/>
          <w:szCs w:val="18"/>
        </w:rPr>
      </w:pPr>
    </w:p>
    <w:p w:rsidR="00884A4F" w:rsidRPr="00D660B8" w:rsidRDefault="00884A4F" w:rsidP="00F979D8">
      <w:pPr>
        <w:pStyle w:val="IndentedVerse"/>
      </w:pPr>
      <w:r w:rsidRPr="00D660B8">
        <w:t>“Ia tidak ada di sini, sebab Ia telah bangkit, sama seperti yang telah dikatakan-Nya” (Mat</w:t>
      </w:r>
      <w:r>
        <w:t>ius</w:t>
      </w:r>
      <w:r w:rsidRPr="00D660B8">
        <w:t xml:space="preserve"> 28:6). </w:t>
      </w:r>
    </w:p>
    <w:p w:rsidR="005E708A" w:rsidRDefault="00884A4F" w:rsidP="00F979D8">
      <w:pPr>
        <w:pStyle w:val="IndentedVerse"/>
      </w:pPr>
      <w:r>
        <w:t xml:space="preserve"> </w:t>
      </w:r>
    </w:p>
    <w:p w:rsidR="00BE57C4" w:rsidRDefault="00BE57C4" w:rsidP="00F979D8">
      <w:pPr>
        <w:ind w:left="720" w:right="72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1" w:history="1">
        <w:r w:rsidRPr="00157A13">
          <w:rPr>
            <w:rStyle w:val="Hyperlink"/>
            <w:shd w:val="clear" w:color="auto" w:fill="FFFFFF"/>
          </w:rPr>
          <w:t>rlhymersjr@sbcglobal.net (klik di sini)</w:t>
        </w:r>
      </w:hyperlink>
      <w:r w:rsidRPr="00157A13">
        <w:rPr>
          <w:shd w:val="clear" w:color="auto" w:fill="FFFFFF"/>
        </w:rPr>
        <w:t xml:space="preserve">. </w:t>
      </w:r>
      <w:r w:rsidRPr="00157A13">
        <w:rPr>
          <w:shd w:val="clear" w:color="auto" w:fill="FFFFFF"/>
        </w:rPr>
        <w:lastRenderedPageBreak/>
        <w:t>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Pr>
          <w:shd w:val="clear" w:color="auto" w:fill="FFFFFF"/>
        </w:rPr>
        <w:t>.</w:t>
      </w:r>
    </w:p>
    <w:p w:rsidR="0053527A" w:rsidRPr="00766ABA" w:rsidRDefault="0053527A" w:rsidP="00F979D8">
      <w:pPr>
        <w:ind w:left="936" w:right="936"/>
        <w:jc w:val="both"/>
        <w:rPr>
          <w:sz w:val="24"/>
          <w:szCs w:val="24"/>
        </w:rPr>
      </w:pPr>
    </w:p>
    <w:p w:rsidR="00BE57C4" w:rsidRDefault="00BE57C4" w:rsidP="00F979D8">
      <w:pPr>
        <w:pStyle w:val="heading"/>
        <w:spacing w:before="0" w:beforeAutospacing="0" w:after="0" w:afterAutospacing="0"/>
      </w:pPr>
      <w:r w:rsidRPr="00157A13">
        <w:rPr>
          <w:b/>
          <w:bCs/>
          <w:sz w:val="22"/>
          <w:szCs w:val="22"/>
        </w:rPr>
        <w:t>(AKHIR KHOTBAH)</w:t>
      </w:r>
      <w:r w:rsidRPr="00157A13">
        <w:rPr>
          <w:sz w:val="22"/>
          <w:szCs w:val="22"/>
        </w:rPr>
        <w:br/>
      </w:r>
      <w:r w:rsidRPr="00F979D8">
        <w:t>Anda dapat membaca khotbah Dr Hymers setiap minggu di Internet</w:t>
      </w:r>
      <w:r w:rsidRPr="00F979D8">
        <w:br/>
      </w:r>
      <w:hyperlink r:id="rId12" w:history="1">
        <w:r w:rsidRPr="00F979D8">
          <w:rPr>
            <w:rStyle w:val="Hyperlink"/>
          </w:rPr>
          <w:t>www.sermonsfortheworld.com</w:t>
        </w:r>
      </w:hyperlink>
      <w:r w:rsidRPr="00F979D8">
        <w:t>.</w:t>
      </w:r>
      <w:r w:rsidRPr="00F979D8">
        <w:rPr>
          <w:rStyle w:val="apple-converted-space"/>
        </w:rPr>
        <w:t> </w:t>
      </w:r>
      <w:r w:rsidRPr="00F979D8">
        <w:br/>
        <w:t>Klik pada “Khotbah Indonesia.”</w:t>
      </w:r>
    </w:p>
    <w:p w:rsidR="00F979D8" w:rsidRPr="00F979D8" w:rsidRDefault="00F979D8" w:rsidP="00F979D8">
      <w:pPr>
        <w:pStyle w:val="heading"/>
        <w:spacing w:before="0" w:beforeAutospacing="0" w:after="0" w:afterAutospacing="0"/>
      </w:pPr>
    </w:p>
    <w:p w:rsidR="00BE57C4" w:rsidRDefault="00BE57C4" w:rsidP="00F979D8">
      <w:pPr>
        <w:pStyle w:val="heading"/>
        <w:spacing w:before="0" w:beforeAutospacing="0" w:after="0" w:afterAutospacing="0"/>
        <w:ind w:left="-432" w:right="-432"/>
        <w:rPr>
          <w:szCs w:val="22"/>
        </w:rPr>
      </w:pPr>
      <w:r w:rsidRPr="00F979D8">
        <w:rPr>
          <w:szCs w:val="22"/>
        </w:rPr>
        <w:t>Naskah-naskah khotbah tidak dilindungi hak cipta. Anda dapat menggunakannya tanpa</w:t>
      </w:r>
      <w:r w:rsidRPr="00F979D8">
        <w:rPr>
          <w:rStyle w:val="apple-converted-space"/>
          <w:szCs w:val="22"/>
        </w:rPr>
        <w:t> </w:t>
      </w:r>
      <w:r w:rsidRPr="00F979D8">
        <w:rPr>
          <w:szCs w:val="22"/>
        </w:rPr>
        <w:br/>
        <w:t>meminta izin kepada Dr. Hymers. Namun, semua video khotbah Dr. Hymers dilindungi</w:t>
      </w:r>
      <w:r w:rsidRPr="00F979D8">
        <w:rPr>
          <w:rStyle w:val="apple-converted-space"/>
          <w:szCs w:val="22"/>
        </w:rPr>
        <w:t> </w:t>
      </w:r>
      <w:r w:rsidRPr="00F979D8">
        <w:rPr>
          <w:szCs w:val="22"/>
        </w:rPr>
        <w:br/>
        <w:t>hak cipta dan hanya dapat digunakan dengan izin.</w:t>
      </w:r>
    </w:p>
    <w:p w:rsidR="00F979D8" w:rsidRPr="00F979D8" w:rsidRDefault="00F979D8" w:rsidP="00F979D8">
      <w:pPr>
        <w:pStyle w:val="heading"/>
        <w:spacing w:before="0" w:beforeAutospacing="0" w:after="0" w:afterAutospacing="0"/>
        <w:ind w:left="-432" w:right="-432"/>
        <w:rPr>
          <w:szCs w:val="22"/>
        </w:rPr>
      </w:pPr>
    </w:p>
    <w:p w:rsidR="00BE57C4" w:rsidRPr="00F979D8" w:rsidRDefault="00BE57C4" w:rsidP="00F979D8">
      <w:pPr>
        <w:rPr>
          <w:sz w:val="24"/>
          <w:szCs w:val="22"/>
        </w:rPr>
      </w:pPr>
      <w:r w:rsidRPr="00F979D8">
        <w:rPr>
          <w:sz w:val="24"/>
          <w:szCs w:val="22"/>
        </w:rPr>
        <w:t>Pembacaan Alkitab Sebelum Khotbah: Yohanes 11:25-26</w:t>
      </w:r>
      <w:r w:rsidR="00F979D8">
        <w:rPr>
          <w:sz w:val="24"/>
          <w:szCs w:val="22"/>
        </w:rPr>
        <w:t xml:space="preserve">. </w:t>
      </w:r>
    </w:p>
    <w:p w:rsidR="00F979D8" w:rsidRDefault="00BE57C4" w:rsidP="00F979D8">
      <w:pPr>
        <w:pStyle w:val="BodyText"/>
        <w:ind w:right="-144"/>
        <w:rPr>
          <w:sz w:val="24"/>
        </w:rPr>
      </w:pPr>
      <w:r w:rsidRPr="00F979D8">
        <w:rPr>
          <w:sz w:val="24"/>
          <w:szCs w:val="22"/>
        </w:rPr>
        <w:t>Persembahan Pujian Sebelum Khotbah:</w:t>
      </w:r>
      <w:r w:rsidRPr="00F979D8">
        <w:rPr>
          <w:sz w:val="24"/>
        </w:rPr>
        <w:t xml:space="preserve"> “I’d Rather Have Jesus” </w:t>
      </w:r>
    </w:p>
    <w:p w:rsidR="00BE57C4" w:rsidRPr="00F979D8" w:rsidRDefault="00BE57C4" w:rsidP="00F979D8">
      <w:pPr>
        <w:pStyle w:val="BodyText"/>
        <w:ind w:right="-144"/>
        <w:rPr>
          <w:sz w:val="24"/>
        </w:rPr>
      </w:pPr>
      <w:r w:rsidRPr="00F979D8">
        <w:rPr>
          <w:sz w:val="24"/>
        </w:rPr>
        <w:t xml:space="preserve">(syair oleh Rhea F. Miller, 1922; music digubah oleh George Beverly Shea, 1909-). </w:t>
      </w:r>
    </w:p>
    <w:p w:rsidR="00BE57C4" w:rsidRPr="00157A13" w:rsidRDefault="00BE57C4" w:rsidP="00F979D8">
      <w:pPr>
        <w:rPr>
          <w:rStyle w:val="Emphasis"/>
          <w:i w:val="0"/>
          <w:sz w:val="22"/>
        </w:rPr>
      </w:pPr>
      <w:r w:rsidRPr="00157A13">
        <w:rPr>
          <w:rStyle w:val="Emphasis"/>
          <w:sz w:val="22"/>
        </w:rPr>
        <w:t xml:space="preserve"> </w:t>
      </w:r>
    </w:p>
    <w:p w:rsidR="00BE57C4" w:rsidRPr="00F979D8" w:rsidRDefault="00BE57C4" w:rsidP="00F979D8">
      <w:pPr>
        <w:pStyle w:val="Title"/>
        <w:rPr>
          <w:rStyle w:val="Emphasis"/>
          <w:b w:val="0"/>
          <w:i w:val="0"/>
          <w:sz w:val="20"/>
        </w:rPr>
      </w:pPr>
      <w:r w:rsidRPr="00F979D8">
        <w:rPr>
          <w:b w:val="0"/>
          <w:sz w:val="28"/>
          <w:szCs w:val="32"/>
        </w:rPr>
        <w:t>GARIS BESAR KHOTBAH</w:t>
      </w:r>
      <w:r w:rsidRPr="00F979D8">
        <w:rPr>
          <w:rStyle w:val="Emphasis"/>
          <w:b w:val="0"/>
          <w:sz w:val="20"/>
        </w:rPr>
        <w:t xml:space="preserve"> </w:t>
      </w:r>
    </w:p>
    <w:p w:rsidR="005E708A" w:rsidRDefault="00BE57C4" w:rsidP="00F979D8">
      <w:pPr>
        <w:pStyle w:val="Title"/>
        <w:rPr>
          <w:sz w:val="20"/>
        </w:rPr>
      </w:pPr>
      <w:r w:rsidRPr="00766ABA">
        <w:rPr>
          <w:rStyle w:val="Emphasis"/>
          <w:i w:val="0"/>
          <w:sz w:val="22"/>
          <w:szCs w:val="24"/>
        </w:rPr>
        <w:t xml:space="preserve"> </w:t>
      </w:r>
    </w:p>
    <w:p w:rsidR="00F979D8" w:rsidRDefault="00F979D8" w:rsidP="00F979D8">
      <w:pPr>
        <w:pStyle w:val="Heading1"/>
        <w:ind w:left="0" w:right="0"/>
        <w:jc w:val="center"/>
        <w:rPr>
          <w:sz w:val="28"/>
        </w:rPr>
      </w:pPr>
      <w:r>
        <w:rPr>
          <w:sz w:val="28"/>
        </w:rPr>
        <w:t xml:space="preserve">IA TELAH BANGKIT – </w:t>
      </w:r>
    </w:p>
    <w:p w:rsidR="00F979D8" w:rsidRDefault="00F979D8" w:rsidP="00F979D8">
      <w:pPr>
        <w:pStyle w:val="Heading1"/>
        <w:ind w:left="0" w:right="0"/>
        <w:jc w:val="center"/>
        <w:rPr>
          <w:sz w:val="28"/>
        </w:rPr>
      </w:pPr>
      <w:r>
        <w:rPr>
          <w:sz w:val="28"/>
        </w:rPr>
        <w:t>SAMA SEPERTI YANG TELAH DIKATAKANNYA!</w:t>
      </w:r>
    </w:p>
    <w:p w:rsidR="005E708A" w:rsidRDefault="00F979D8" w:rsidP="00F979D8">
      <w:pPr>
        <w:pStyle w:val="Title"/>
      </w:pPr>
      <w:r w:rsidRPr="006C1B5E">
        <w:t>HE IS RISEN – AS HE SAID</w:t>
      </w:r>
      <w:r>
        <w:t>!</w:t>
      </w:r>
    </w:p>
    <w:p w:rsidR="00F979D8" w:rsidRDefault="00F979D8" w:rsidP="00F979D8">
      <w:pPr>
        <w:jc w:val="center"/>
        <w:rPr>
          <w:sz w:val="24"/>
        </w:rPr>
      </w:pPr>
    </w:p>
    <w:p w:rsidR="005E708A" w:rsidRDefault="00DC166D" w:rsidP="00F979D8">
      <w:pPr>
        <w:jc w:val="center"/>
        <w:rPr>
          <w:sz w:val="24"/>
        </w:rPr>
      </w:pPr>
      <w:r>
        <w:rPr>
          <w:sz w:val="24"/>
        </w:rPr>
        <w:t>oleh</w:t>
      </w:r>
      <w:r w:rsidR="005E708A">
        <w:rPr>
          <w:sz w:val="24"/>
        </w:rPr>
        <w:t xml:space="preserve"> Dr. R. L. Hymers, Jr.</w:t>
      </w:r>
    </w:p>
    <w:p w:rsidR="005E708A" w:rsidRDefault="005E708A" w:rsidP="00F979D8">
      <w:pPr>
        <w:jc w:val="center"/>
        <w:rPr>
          <w:sz w:val="24"/>
        </w:rPr>
      </w:pPr>
    </w:p>
    <w:p w:rsidR="00F979D8" w:rsidRDefault="00F979D8" w:rsidP="00F979D8">
      <w:pPr>
        <w:pStyle w:val="IndentedVerse"/>
        <w:ind w:left="1152" w:right="1152" w:hanging="101"/>
        <w:rPr>
          <w:sz w:val="24"/>
        </w:rPr>
      </w:pPr>
      <w:r>
        <w:rPr>
          <w:sz w:val="24"/>
        </w:rPr>
        <w:t>“</w:t>
      </w:r>
      <w:r w:rsidRPr="00A20F18">
        <w:rPr>
          <w:sz w:val="24"/>
          <w:szCs w:val="24"/>
        </w:rPr>
        <w:t>Ia tidak ada di sini, sebab Ia telah bangkit, sama seperti yang telah dikatakan-Nya”</w:t>
      </w:r>
      <w:r>
        <w:rPr>
          <w:sz w:val="24"/>
        </w:rPr>
        <w:t xml:space="preserve"> (Matius 28:6). </w:t>
      </w:r>
    </w:p>
    <w:p w:rsidR="005E708A" w:rsidRPr="00F979D8" w:rsidRDefault="00DC166D" w:rsidP="00F979D8">
      <w:pPr>
        <w:pStyle w:val="IndentedVerse"/>
        <w:ind w:left="1167" w:right="1152" w:hanging="101"/>
        <w:jc w:val="center"/>
        <w:rPr>
          <w:sz w:val="24"/>
          <w:szCs w:val="24"/>
        </w:rPr>
      </w:pPr>
      <w:r>
        <w:rPr>
          <w:sz w:val="24"/>
        </w:rPr>
        <w:t xml:space="preserve"> </w:t>
      </w:r>
    </w:p>
    <w:p w:rsidR="005E708A" w:rsidRPr="00F979D8" w:rsidRDefault="005E708A" w:rsidP="00F979D8">
      <w:pPr>
        <w:jc w:val="center"/>
        <w:rPr>
          <w:sz w:val="24"/>
          <w:szCs w:val="24"/>
        </w:rPr>
      </w:pPr>
      <w:r w:rsidRPr="00F979D8">
        <w:rPr>
          <w:sz w:val="24"/>
          <w:szCs w:val="24"/>
        </w:rPr>
        <w:t>(</w:t>
      </w:r>
      <w:r w:rsidR="00DC166D" w:rsidRPr="00F979D8">
        <w:rPr>
          <w:sz w:val="24"/>
          <w:szCs w:val="24"/>
        </w:rPr>
        <w:t>Yohanes</w:t>
      </w:r>
      <w:r w:rsidRPr="00F979D8">
        <w:rPr>
          <w:sz w:val="24"/>
          <w:szCs w:val="24"/>
        </w:rPr>
        <w:t xml:space="preserve"> 11:25-26; Mark</w:t>
      </w:r>
      <w:r w:rsidR="00DC166D" w:rsidRPr="00F979D8">
        <w:rPr>
          <w:sz w:val="24"/>
          <w:szCs w:val="24"/>
        </w:rPr>
        <w:t>us</w:t>
      </w:r>
      <w:r w:rsidRPr="00F979D8">
        <w:rPr>
          <w:sz w:val="24"/>
          <w:szCs w:val="24"/>
        </w:rPr>
        <w:t xml:space="preserve"> 16:6)</w:t>
      </w:r>
    </w:p>
    <w:p w:rsidR="005E708A" w:rsidRPr="00F979D8" w:rsidRDefault="005E708A" w:rsidP="00F979D8">
      <w:pPr>
        <w:jc w:val="center"/>
        <w:rPr>
          <w:sz w:val="24"/>
          <w:szCs w:val="24"/>
        </w:rPr>
      </w:pPr>
    </w:p>
    <w:p w:rsidR="00DC166D" w:rsidRPr="00F979D8" w:rsidRDefault="00DC166D" w:rsidP="00F979D8">
      <w:pPr>
        <w:pStyle w:val="Subtitle"/>
        <w:numPr>
          <w:ilvl w:val="0"/>
          <w:numId w:val="2"/>
        </w:numPr>
        <w:tabs>
          <w:tab w:val="left" w:pos="1008"/>
        </w:tabs>
        <w:ind w:left="1296"/>
        <w:rPr>
          <w:szCs w:val="24"/>
        </w:rPr>
      </w:pPr>
      <w:r w:rsidRPr="00F979D8">
        <w:rPr>
          <w:bCs/>
          <w:szCs w:val="24"/>
        </w:rPr>
        <w:t>Pertama, ini adalah berita dari Murid-Murid Kristus</w:t>
      </w:r>
      <w:r w:rsidR="005E708A" w:rsidRPr="00F979D8">
        <w:rPr>
          <w:szCs w:val="24"/>
        </w:rPr>
        <w:t xml:space="preserve">, </w:t>
      </w:r>
      <w:r w:rsidRPr="00F979D8">
        <w:rPr>
          <w:szCs w:val="24"/>
        </w:rPr>
        <w:t>Kisah Para Rasul</w:t>
      </w:r>
      <w:r w:rsidR="005E708A" w:rsidRPr="00F979D8">
        <w:rPr>
          <w:szCs w:val="24"/>
        </w:rPr>
        <w:t xml:space="preserve"> 1:3; I </w:t>
      </w:r>
      <w:r w:rsidRPr="00F979D8">
        <w:rPr>
          <w:szCs w:val="24"/>
        </w:rPr>
        <w:t>K</w:t>
      </w:r>
      <w:r w:rsidR="005E708A" w:rsidRPr="00F979D8">
        <w:rPr>
          <w:szCs w:val="24"/>
        </w:rPr>
        <w:t>orint</w:t>
      </w:r>
      <w:r w:rsidRPr="00F979D8">
        <w:rPr>
          <w:szCs w:val="24"/>
        </w:rPr>
        <w:t>u</w:t>
      </w:r>
      <w:r w:rsidR="005E708A" w:rsidRPr="00F979D8">
        <w:rPr>
          <w:szCs w:val="24"/>
        </w:rPr>
        <w:t xml:space="preserve">s 15:5-8; </w:t>
      </w:r>
      <w:r w:rsidRPr="00F979D8">
        <w:rPr>
          <w:szCs w:val="24"/>
        </w:rPr>
        <w:t>Kisah Para Rasul</w:t>
      </w:r>
      <w:r w:rsidR="005E708A" w:rsidRPr="00F979D8">
        <w:rPr>
          <w:szCs w:val="24"/>
        </w:rPr>
        <w:t xml:space="preserve"> 2:23-24; </w:t>
      </w:r>
      <w:r w:rsidRPr="00F979D8">
        <w:rPr>
          <w:szCs w:val="24"/>
        </w:rPr>
        <w:t>Kisah Para Rasul</w:t>
      </w:r>
      <w:r w:rsidR="005E708A" w:rsidRPr="00F979D8">
        <w:rPr>
          <w:szCs w:val="24"/>
        </w:rPr>
        <w:t xml:space="preserve"> 2:32;</w:t>
      </w:r>
      <w:r w:rsidRPr="00F979D8">
        <w:rPr>
          <w:szCs w:val="24"/>
        </w:rPr>
        <w:t xml:space="preserve"> </w:t>
      </w:r>
      <w:r w:rsidR="005E708A" w:rsidRPr="00F979D8">
        <w:rPr>
          <w:szCs w:val="24"/>
        </w:rPr>
        <w:t xml:space="preserve">I </w:t>
      </w:r>
      <w:r w:rsidRPr="00F979D8">
        <w:rPr>
          <w:szCs w:val="24"/>
        </w:rPr>
        <w:t>Korintus</w:t>
      </w:r>
      <w:r w:rsidR="005E708A" w:rsidRPr="00F979D8">
        <w:rPr>
          <w:szCs w:val="24"/>
        </w:rPr>
        <w:t xml:space="preserve"> 6:14. </w:t>
      </w:r>
    </w:p>
    <w:p w:rsidR="00DC166D" w:rsidRPr="00F979D8" w:rsidRDefault="00DC166D" w:rsidP="00F979D8">
      <w:pPr>
        <w:pStyle w:val="Subtitle"/>
        <w:numPr>
          <w:ilvl w:val="0"/>
          <w:numId w:val="2"/>
        </w:numPr>
        <w:tabs>
          <w:tab w:val="left" w:pos="1008"/>
        </w:tabs>
        <w:ind w:left="1296"/>
        <w:rPr>
          <w:szCs w:val="24"/>
        </w:rPr>
      </w:pPr>
      <w:r w:rsidRPr="00F979D8">
        <w:rPr>
          <w:bCs/>
          <w:szCs w:val="24"/>
        </w:rPr>
        <w:t>Kedua, ini adalah berita dari mereka yang karenanya rela menderita dan mati</w:t>
      </w:r>
      <w:r w:rsidR="005E708A" w:rsidRPr="00F979D8">
        <w:rPr>
          <w:szCs w:val="24"/>
        </w:rPr>
        <w:t xml:space="preserve">, </w:t>
      </w:r>
      <w:r w:rsidRPr="00F979D8">
        <w:rPr>
          <w:szCs w:val="24"/>
        </w:rPr>
        <w:t>Filipi</w:t>
      </w:r>
      <w:r w:rsidR="005E708A" w:rsidRPr="00F979D8">
        <w:rPr>
          <w:szCs w:val="24"/>
        </w:rPr>
        <w:t xml:space="preserve"> 1:21. </w:t>
      </w:r>
    </w:p>
    <w:p w:rsidR="005E708A" w:rsidRDefault="00DC166D" w:rsidP="00F979D8">
      <w:pPr>
        <w:pStyle w:val="Subtitle"/>
        <w:numPr>
          <w:ilvl w:val="0"/>
          <w:numId w:val="2"/>
        </w:numPr>
        <w:tabs>
          <w:tab w:val="left" w:pos="1008"/>
        </w:tabs>
        <w:ind w:left="1296"/>
        <w:rPr>
          <w:szCs w:val="24"/>
        </w:rPr>
      </w:pPr>
      <w:r w:rsidRPr="00F979D8">
        <w:rPr>
          <w:bCs/>
          <w:szCs w:val="24"/>
        </w:rPr>
        <w:t>Ketiga, pesan ini dapat membawa Anda kepada pengharapan dan keselamatan</w:t>
      </w:r>
      <w:r w:rsidR="005E708A" w:rsidRPr="00F979D8">
        <w:rPr>
          <w:szCs w:val="24"/>
        </w:rPr>
        <w:t xml:space="preserve">, </w:t>
      </w:r>
      <w:r w:rsidRPr="00F979D8">
        <w:rPr>
          <w:szCs w:val="24"/>
        </w:rPr>
        <w:t>Y</w:t>
      </w:r>
      <w:r w:rsidR="005E708A" w:rsidRPr="00F979D8">
        <w:rPr>
          <w:szCs w:val="24"/>
        </w:rPr>
        <w:t>oh</w:t>
      </w:r>
      <w:r w:rsidRPr="00F979D8">
        <w:rPr>
          <w:szCs w:val="24"/>
        </w:rPr>
        <w:t>a</w:t>
      </w:r>
      <w:r w:rsidR="005E708A" w:rsidRPr="00F979D8">
        <w:rPr>
          <w:szCs w:val="24"/>
        </w:rPr>
        <w:t>n</w:t>
      </w:r>
      <w:r w:rsidRPr="00F979D8">
        <w:rPr>
          <w:szCs w:val="24"/>
        </w:rPr>
        <w:t>es</w:t>
      </w:r>
      <w:r w:rsidR="005E708A" w:rsidRPr="00F979D8">
        <w:rPr>
          <w:szCs w:val="24"/>
        </w:rPr>
        <w:t xml:space="preserve"> 14:19, 1, 6.     </w:t>
      </w:r>
    </w:p>
    <w:p w:rsidR="00F979D8" w:rsidRPr="00F979D8" w:rsidRDefault="00F979D8" w:rsidP="00F979D8">
      <w:pPr>
        <w:pStyle w:val="Subtitle"/>
        <w:tabs>
          <w:tab w:val="left" w:pos="1008"/>
        </w:tabs>
        <w:ind w:left="1296"/>
        <w:rPr>
          <w:szCs w:val="24"/>
        </w:rPr>
      </w:pPr>
    </w:p>
    <w:sectPr w:rsidR="00F979D8" w:rsidRPr="00F979D8" w:rsidSect="0053527A">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A55" w:rsidRDefault="00592A55" w:rsidP="005E708A">
      <w:r>
        <w:separator/>
      </w:r>
    </w:p>
  </w:endnote>
  <w:endnote w:type="continuationSeparator" w:id="0">
    <w:p w:rsidR="00592A55" w:rsidRDefault="00592A55" w:rsidP="005E70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8A" w:rsidRDefault="00011613">
    <w:pPr>
      <w:pStyle w:val="Footer"/>
      <w:framePr w:wrap="around" w:vAnchor="text" w:hAnchor="margin" w:xAlign="right" w:y="1"/>
      <w:rPr>
        <w:rStyle w:val="PageNumber"/>
      </w:rPr>
    </w:pPr>
    <w:r>
      <w:rPr>
        <w:rStyle w:val="PageNumber"/>
      </w:rPr>
      <w:fldChar w:fldCharType="begin"/>
    </w:r>
    <w:r w:rsidR="005E708A">
      <w:rPr>
        <w:rStyle w:val="PageNumber"/>
      </w:rPr>
      <w:instrText xml:space="preserve">PAGE  </w:instrText>
    </w:r>
    <w:r>
      <w:rPr>
        <w:rStyle w:val="PageNumber"/>
      </w:rPr>
      <w:fldChar w:fldCharType="separate"/>
    </w:r>
    <w:r w:rsidR="005E708A">
      <w:rPr>
        <w:rStyle w:val="PageNumber"/>
        <w:noProof/>
      </w:rPr>
      <w:t>10</w:t>
    </w:r>
    <w:r>
      <w:rPr>
        <w:rStyle w:val="PageNumber"/>
      </w:rPr>
      <w:fldChar w:fldCharType="end"/>
    </w:r>
  </w:p>
  <w:p w:rsidR="005E708A" w:rsidRDefault="005E70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8A" w:rsidRPr="00FD1C76" w:rsidRDefault="00FD1C76" w:rsidP="00FD1C76">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A55" w:rsidRDefault="00592A55" w:rsidP="005E708A">
      <w:r>
        <w:separator/>
      </w:r>
    </w:p>
  </w:footnote>
  <w:footnote w:type="continuationSeparator" w:id="0">
    <w:p w:rsidR="00592A55" w:rsidRDefault="00592A55" w:rsidP="005E7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8A" w:rsidRDefault="00011613">
    <w:pPr>
      <w:pStyle w:val="Header"/>
      <w:framePr w:wrap="auto" w:vAnchor="text" w:hAnchor="margin" w:xAlign="right" w:y="1"/>
      <w:rPr>
        <w:rStyle w:val="PageNumber"/>
      </w:rPr>
    </w:pPr>
    <w:r>
      <w:rPr>
        <w:rStyle w:val="PageNumber"/>
      </w:rPr>
      <w:fldChar w:fldCharType="begin"/>
    </w:r>
    <w:r w:rsidR="005E708A">
      <w:rPr>
        <w:rStyle w:val="PageNumber"/>
      </w:rPr>
      <w:instrText xml:space="preserve">PAGE  </w:instrText>
    </w:r>
    <w:r>
      <w:rPr>
        <w:rStyle w:val="PageNumber"/>
      </w:rPr>
      <w:fldChar w:fldCharType="separate"/>
    </w:r>
    <w:r w:rsidR="00F979D8">
      <w:rPr>
        <w:rStyle w:val="PageNumber"/>
        <w:noProof/>
      </w:rPr>
      <w:t>5</w:t>
    </w:r>
    <w:r>
      <w:rPr>
        <w:rStyle w:val="PageNumber"/>
      </w:rPr>
      <w:fldChar w:fldCharType="end"/>
    </w:r>
  </w:p>
  <w:p w:rsidR="005E708A" w:rsidRDefault="005E708A">
    <w:pPr>
      <w:pStyle w:val="Header"/>
      <w:framePr w:wrap="auto" w:vAnchor="text" w:hAnchor="margin" w:xAlign="outside" w:y="1"/>
      <w:ind w:right="360"/>
      <w:rPr>
        <w:rStyle w:val="PageNumber"/>
      </w:rPr>
    </w:pPr>
  </w:p>
  <w:p w:rsidR="005E708A" w:rsidRDefault="005E708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AD17139"/>
    <w:multiLevelType w:val="hybridMultilevel"/>
    <w:tmpl w:val="0688C9F8"/>
    <w:lvl w:ilvl="0" w:tplc="4E5ED4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112FB"/>
    <w:rsid w:val="00011613"/>
    <w:rsid w:val="00067456"/>
    <w:rsid w:val="000821F1"/>
    <w:rsid w:val="00115787"/>
    <w:rsid w:val="00167E68"/>
    <w:rsid w:val="00264ECB"/>
    <w:rsid w:val="002B5BAD"/>
    <w:rsid w:val="002C04F1"/>
    <w:rsid w:val="003D2B4D"/>
    <w:rsid w:val="00497B89"/>
    <w:rsid w:val="0053527A"/>
    <w:rsid w:val="00544DEA"/>
    <w:rsid w:val="00592A55"/>
    <w:rsid w:val="005E708A"/>
    <w:rsid w:val="006C1B5E"/>
    <w:rsid w:val="00871248"/>
    <w:rsid w:val="00884A4F"/>
    <w:rsid w:val="00907877"/>
    <w:rsid w:val="009A0A5F"/>
    <w:rsid w:val="00A20F18"/>
    <w:rsid w:val="00BE57C4"/>
    <w:rsid w:val="00C505A7"/>
    <w:rsid w:val="00D660B8"/>
    <w:rsid w:val="00D67780"/>
    <w:rsid w:val="00DC166D"/>
    <w:rsid w:val="00EE5C25"/>
    <w:rsid w:val="00F112FB"/>
    <w:rsid w:val="00F62A71"/>
    <w:rsid w:val="00F979D8"/>
    <w:rsid w:val="00FC5496"/>
    <w:rsid w:val="00FD1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CB"/>
  </w:style>
  <w:style w:type="paragraph" w:styleId="Heading1">
    <w:name w:val="heading 1"/>
    <w:basedOn w:val="Normal"/>
    <w:next w:val="Normal"/>
    <w:qFormat/>
    <w:rsid w:val="00264ECB"/>
    <w:pPr>
      <w:keepNext/>
      <w:ind w:left="1440" w:right="1440"/>
      <w:jc w:val="both"/>
      <w:outlineLvl w:val="0"/>
    </w:pPr>
    <w:rPr>
      <w:b/>
      <w:sz w:val="22"/>
    </w:rPr>
  </w:style>
  <w:style w:type="paragraph" w:styleId="Heading2">
    <w:name w:val="heading 2"/>
    <w:basedOn w:val="Normal"/>
    <w:next w:val="Normal"/>
    <w:qFormat/>
    <w:rsid w:val="00264ECB"/>
    <w:pPr>
      <w:keepNext/>
      <w:ind w:left="1440" w:right="1440"/>
      <w:jc w:val="both"/>
      <w:outlineLvl w:val="1"/>
    </w:pPr>
    <w:rPr>
      <w:b/>
    </w:rPr>
  </w:style>
  <w:style w:type="paragraph" w:styleId="Heading3">
    <w:name w:val="heading 3"/>
    <w:basedOn w:val="Normal"/>
    <w:next w:val="Normal"/>
    <w:qFormat/>
    <w:rsid w:val="00264ECB"/>
    <w:pPr>
      <w:keepNext/>
      <w:ind w:left="1253" w:right="1152" w:hanging="101"/>
      <w:jc w:val="center"/>
      <w:outlineLvl w:val="2"/>
    </w:pPr>
    <w:rPr>
      <w:sz w:val="24"/>
    </w:rPr>
  </w:style>
  <w:style w:type="paragraph" w:styleId="Heading4">
    <w:name w:val="heading 4"/>
    <w:basedOn w:val="Normal"/>
    <w:next w:val="Normal"/>
    <w:qFormat/>
    <w:rsid w:val="00264ECB"/>
    <w:pPr>
      <w:keepNext/>
      <w:ind w:left="720"/>
      <w:jc w:val="both"/>
      <w:outlineLvl w:val="3"/>
    </w:pPr>
    <w:rPr>
      <w:sz w:val="24"/>
    </w:rPr>
  </w:style>
  <w:style w:type="paragraph" w:styleId="Heading5">
    <w:name w:val="heading 5"/>
    <w:basedOn w:val="Normal"/>
    <w:next w:val="Normal"/>
    <w:qFormat/>
    <w:rsid w:val="00264ECB"/>
    <w:pPr>
      <w:keepNext/>
      <w:ind w:left="1440"/>
      <w:jc w:val="both"/>
      <w:outlineLvl w:val="4"/>
    </w:pPr>
    <w:rPr>
      <w:sz w:val="24"/>
    </w:rPr>
  </w:style>
  <w:style w:type="paragraph" w:styleId="Heading6">
    <w:name w:val="heading 6"/>
    <w:basedOn w:val="Normal"/>
    <w:next w:val="Normal"/>
    <w:qFormat/>
    <w:rsid w:val="00264ECB"/>
    <w:pPr>
      <w:keepNext/>
      <w:jc w:val="center"/>
      <w:outlineLvl w:val="5"/>
    </w:pPr>
    <w:rPr>
      <w:sz w:val="24"/>
    </w:rPr>
  </w:style>
  <w:style w:type="paragraph" w:styleId="Heading7">
    <w:name w:val="heading 7"/>
    <w:basedOn w:val="Normal"/>
    <w:next w:val="Normal"/>
    <w:qFormat/>
    <w:rsid w:val="00264EC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64ECB"/>
    <w:pPr>
      <w:jc w:val="center"/>
    </w:pPr>
    <w:rPr>
      <w:b/>
      <w:sz w:val="24"/>
    </w:rPr>
  </w:style>
  <w:style w:type="paragraph" w:styleId="Header">
    <w:name w:val="header"/>
    <w:basedOn w:val="Normal"/>
    <w:semiHidden/>
    <w:rsid w:val="00264ECB"/>
    <w:pPr>
      <w:tabs>
        <w:tab w:val="center" w:pos="4320"/>
        <w:tab w:val="right" w:pos="8640"/>
      </w:tabs>
    </w:pPr>
  </w:style>
  <w:style w:type="character" w:styleId="PageNumber">
    <w:name w:val="page number"/>
    <w:basedOn w:val="DefaultParagraphFont"/>
    <w:semiHidden/>
    <w:rsid w:val="00264ECB"/>
  </w:style>
  <w:style w:type="paragraph" w:styleId="BodyText">
    <w:name w:val="Body Text"/>
    <w:basedOn w:val="Normal"/>
    <w:semiHidden/>
    <w:rsid w:val="00264ECB"/>
    <w:pPr>
      <w:jc w:val="both"/>
    </w:pPr>
    <w:rPr>
      <w:sz w:val="22"/>
    </w:rPr>
  </w:style>
  <w:style w:type="paragraph" w:styleId="BlockText">
    <w:name w:val="Block Text"/>
    <w:basedOn w:val="Normal"/>
    <w:semiHidden/>
    <w:rsid w:val="00264ECB"/>
    <w:pPr>
      <w:ind w:left="1440" w:right="1440"/>
      <w:jc w:val="both"/>
    </w:pPr>
  </w:style>
  <w:style w:type="paragraph" w:styleId="BodyText2">
    <w:name w:val="Body Text 2"/>
    <w:basedOn w:val="Normal"/>
    <w:semiHidden/>
    <w:rsid w:val="00264ECB"/>
    <w:pPr>
      <w:spacing w:before="100" w:after="100"/>
      <w:ind w:left="360"/>
    </w:pPr>
  </w:style>
  <w:style w:type="paragraph" w:styleId="BodyTextIndent2">
    <w:name w:val="Body Text Indent 2"/>
    <w:basedOn w:val="Normal"/>
    <w:semiHidden/>
    <w:rsid w:val="00264ECB"/>
    <w:pPr>
      <w:ind w:firstLine="720"/>
      <w:jc w:val="both"/>
    </w:pPr>
    <w:rPr>
      <w:sz w:val="22"/>
    </w:rPr>
  </w:style>
  <w:style w:type="character" w:styleId="Hyperlink">
    <w:name w:val="Hyperlink"/>
    <w:basedOn w:val="DefaultParagraphFont"/>
    <w:rsid w:val="00264ECB"/>
    <w:rPr>
      <w:color w:val="0000FF"/>
      <w:u w:val="single"/>
    </w:rPr>
  </w:style>
  <w:style w:type="character" w:styleId="Emphasis">
    <w:name w:val="Emphasis"/>
    <w:basedOn w:val="DefaultParagraphFont"/>
    <w:uiPriority w:val="20"/>
    <w:qFormat/>
    <w:rsid w:val="00264ECB"/>
    <w:rPr>
      <w:i/>
    </w:rPr>
  </w:style>
  <w:style w:type="character" w:styleId="FollowedHyperlink">
    <w:name w:val="FollowedHyperlink"/>
    <w:basedOn w:val="DefaultParagraphFont"/>
    <w:semiHidden/>
    <w:rsid w:val="00264ECB"/>
    <w:rPr>
      <w:color w:val="800080"/>
      <w:u w:val="single"/>
    </w:rPr>
  </w:style>
  <w:style w:type="character" w:styleId="Strong">
    <w:name w:val="Strong"/>
    <w:basedOn w:val="DefaultParagraphFont"/>
    <w:qFormat/>
    <w:rsid w:val="00264ECB"/>
    <w:rPr>
      <w:b/>
    </w:rPr>
  </w:style>
  <w:style w:type="paragraph" w:customStyle="1" w:styleId="IndentedVerse">
    <w:name w:val="Indented Verse"/>
    <w:basedOn w:val="Normal"/>
    <w:rsid w:val="00264ECB"/>
    <w:pPr>
      <w:ind w:left="1440" w:right="1440" w:hanging="86"/>
      <w:jc w:val="both"/>
    </w:pPr>
  </w:style>
  <w:style w:type="paragraph" w:customStyle="1" w:styleId="IndentedQuote">
    <w:name w:val="Indented Quote"/>
    <w:basedOn w:val="IndentedVerse"/>
    <w:rsid w:val="00264ECB"/>
    <w:pPr>
      <w:ind w:firstLine="0"/>
    </w:pPr>
  </w:style>
  <w:style w:type="paragraph" w:styleId="Footer">
    <w:name w:val="footer"/>
    <w:basedOn w:val="Normal"/>
    <w:semiHidden/>
    <w:rsid w:val="00264ECB"/>
    <w:pPr>
      <w:tabs>
        <w:tab w:val="center" w:pos="4320"/>
        <w:tab w:val="right" w:pos="8640"/>
      </w:tabs>
    </w:pPr>
  </w:style>
  <w:style w:type="paragraph" w:styleId="BodyText3">
    <w:name w:val="Body Text 3"/>
    <w:basedOn w:val="Normal"/>
    <w:semiHidden/>
    <w:rsid w:val="00264ECB"/>
    <w:pPr>
      <w:jc w:val="center"/>
    </w:pPr>
    <w:rPr>
      <w:sz w:val="22"/>
    </w:rPr>
  </w:style>
  <w:style w:type="paragraph" w:customStyle="1" w:styleId="H4">
    <w:name w:val="H4"/>
    <w:basedOn w:val="Normal"/>
    <w:next w:val="Normal"/>
    <w:rsid w:val="00264ECB"/>
    <w:pPr>
      <w:keepNext/>
      <w:spacing w:before="100" w:after="100"/>
    </w:pPr>
    <w:rPr>
      <w:b/>
      <w:sz w:val="24"/>
    </w:rPr>
  </w:style>
  <w:style w:type="paragraph" w:styleId="Subtitle">
    <w:name w:val="Subtitle"/>
    <w:basedOn w:val="Normal"/>
    <w:qFormat/>
    <w:rsid w:val="00264ECB"/>
    <w:pPr>
      <w:ind w:left="720"/>
      <w:jc w:val="both"/>
    </w:pPr>
    <w:rPr>
      <w:sz w:val="24"/>
    </w:rPr>
  </w:style>
  <w:style w:type="paragraph" w:customStyle="1" w:styleId="ShortVerse">
    <w:name w:val="Short Verse"/>
    <w:basedOn w:val="Normal"/>
    <w:rsid w:val="00264EC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64EC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264ECB"/>
    <w:pPr>
      <w:ind w:left="605" w:firstLine="720"/>
      <w:jc w:val="both"/>
    </w:pPr>
    <w:rPr>
      <w:sz w:val="24"/>
    </w:rPr>
  </w:style>
  <w:style w:type="paragraph" w:customStyle="1" w:styleId="ShortText">
    <w:name w:val="Short Text"/>
    <w:basedOn w:val="Normal"/>
    <w:rsid w:val="00264ECB"/>
    <w:pPr>
      <w:ind w:firstLine="432"/>
      <w:jc w:val="both"/>
    </w:pPr>
    <w:rPr>
      <w:sz w:val="22"/>
    </w:rPr>
  </w:style>
  <w:style w:type="paragraph" w:customStyle="1" w:styleId="DoubleIndentedVerse">
    <w:name w:val="Double Indented Verse"/>
    <w:basedOn w:val="BodyText2"/>
    <w:rsid w:val="00264ECB"/>
    <w:pPr>
      <w:ind w:left="1872" w:right="1872" w:hanging="86"/>
    </w:pPr>
  </w:style>
  <w:style w:type="paragraph" w:customStyle="1" w:styleId="paraindent">
    <w:name w:val="para_indent"/>
    <w:basedOn w:val="Normal"/>
    <w:rsid w:val="00264ECB"/>
    <w:pPr>
      <w:ind w:left="720" w:right="720" w:firstLine="720"/>
      <w:jc w:val="both"/>
    </w:pPr>
    <w:rPr>
      <w:sz w:val="24"/>
      <w:szCs w:val="24"/>
    </w:rPr>
  </w:style>
  <w:style w:type="paragraph" w:styleId="ListBullet">
    <w:name w:val="List Bullet"/>
    <w:basedOn w:val="Normal"/>
    <w:autoRedefine/>
    <w:semiHidden/>
    <w:rsid w:val="00264ECB"/>
    <w:pPr>
      <w:numPr>
        <w:numId w:val="1"/>
      </w:numPr>
    </w:pPr>
  </w:style>
  <w:style w:type="paragraph" w:customStyle="1" w:styleId="parablock">
    <w:name w:val="para_block"/>
    <w:basedOn w:val="Normal"/>
    <w:rsid w:val="00264ECB"/>
    <w:pPr>
      <w:ind w:left="720" w:right="720"/>
      <w:jc w:val="both"/>
    </w:pPr>
    <w:rPr>
      <w:sz w:val="24"/>
      <w:szCs w:val="24"/>
    </w:rPr>
  </w:style>
  <w:style w:type="paragraph" w:customStyle="1" w:styleId="quoteindent">
    <w:name w:val="quote_indent"/>
    <w:basedOn w:val="Normal"/>
    <w:rsid w:val="00264ECB"/>
    <w:pPr>
      <w:spacing w:before="100" w:beforeAutospacing="1" w:after="240"/>
      <w:ind w:left="2160" w:right="2160" w:hanging="72"/>
      <w:jc w:val="both"/>
    </w:pPr>
    <w:rPr>
      <w:sz w:val="24"/>
      <w:szCs w:val="24"/>
    </w:rPr>
  </w:style>
  <w:style w:type="paragraph" w:customStyle="1" w:styleId="quoteblock">
    <w:name w:val="quote_block"/>
    <w:basedOn w:val="Normal"/>
    <w:rsid w:val="00264ECB"/>
    <w:pPr>
      <w:spacing w:before="100" w:beforeAutospacing="1" w:after="240"/>
      <w:ind w:left="2160" w:right="2160"/>
      <w:jc w:val="both"/>
    </w:pPr>
    <w:rPr>
      <w:sz w:val="24"/>
      <w:szCs w:val="24"/>
    </w:rPr>
  </w:style>
  <w:style w:type="paragraph" w:customStyle="1" w:styleId="quoteblock1">
    <w:name w:val="quote_block1"/>
    <w:basedOn w:val="Normal"/>
    <w:rsid w:val="00264ECB"/>
    <w:pPr>
      <w:spacing w:before="100" w:beforeAutospacing="1" w:after="240"/>
      <w:ind w:left="1800" w:right="1800"/>
      <w:jc w:val="both"/>
    </w:pPr>
    <w:rPr>
      <w:sz w:val="24"/>
      <w:szCs w:val="24"/>
    </w:rPr>
  </w:style>
  <w:style w:type="paragraph" w:customStyle="1" w:styleId="listnumnospace">
    <w:name w:val="list_num_nospace"/>
    <w:basedOn w:val="Normal"/>
    <w:rsid w:val="00264ECB"/>
    <w:pPr>
      <w:ind w:left="2232" w:right="2520" w:hanging="360"/>
      <w:jc w:val="both"/>
    </w:pPr>
    <w:rPr>
      <w:sz w:val="24"/>
      <w:szCs w:val="24"/>
    </w:rPr>
  </w:style>
  <w:style w:type="paragraph" w:customStyle="1" w:styleId="point">
    <w:name w:val="point"/>
    <w:basedOn w:val="Normal"/>
    <w:rsid w:val="00264ECB"/>
    <w:pPr>
      <w:spacing w:before="720" w:after="100" w:afterAutospacing="1"/>
      <w:ind w:left="1296" w:right="720" w:hanging="576"/>
    </w:pPr>
    <w:rPr>
      <w:b/>
      <w:bCs/>
      <w:sz w:val="24"/>
      <w:szCs w:val="24"/>
    </w:rPr>
  </w:style>
  <w:style w:type="paragraph" w:styleId="BodyTextIndent">
    <w:name w:val="Body Text Indent"/>
    <w:basedOn w:val="Normal"/>
    <w:semiHidden/>
    <w:rsid w:val="00264ECB"/>
    <w:pPr>
      <w:spacing w:before="100" w:beforeAutospacing="1" w:after="100" w:afterAutospacing="1"/>
      <w:ind w:left="360"/>
    </w:pPr>
  </w:style>
  <w:style w:type="paragraph" w:styleId="NormalWeb">
    <w:name w:val="Normal (Web)"/>
    <w:basedOn w:val="Normal"/>
    <w:semiHidden/>
    <w:rsid w:val="00264ECB"/>
    <w:pPr>
      <w:spacing w:before="100" w:beforeAutospacing="1" w:after="100" w:afterAutospacing="1"/>
      <w:jc w:val="both"/>
    </w:pPr>
    <w:rPr>
      <w:sz w:val="24"/>
      <w:szCs w:val="24"/>
    </w:rPr>
  </w:style>
  <w:style w:type="character" w:customStyle="1" w:styleId="head11">
    <w:name w:val="head11"/>
    <w:basedOn w:val="DefaultParagraphFont"/>
    <w:rsid w:val="00264ECB"/>
    <w:rPr>
      <w:rFonts w:ascii="Tahoma" w:hAnsi="Tahoma" w:cs="Tahoma" w:hint="default"/>
      <w:b/>
      <w:bCs/>
      <w:sz w:val="28"/>
      <w:szCs w:val="28"/>
    </w:rPr>
  </w:style>
  <w:style w:type="paragraph" w:customStyle="1" w:styleId="sermontext">
    <w:name w:val="sermon_text"/>
    <w:basedOn w:val="Normal"/>
    <w:rsid w:val="00264ECB"/>
    <w:pPr>
      <w:spacing w:before="100" w:beforeAutospacing="1" w:after="100" w:afterAutospacing="1"/>
      <w:ind w:left="1440" w:right="1440" w:hanging="86"/>
      <w:jc w:val="both"/>
    </w:pPr>
    <w:rPr>
      <w:sz w:val="24"/>
      <w:szCs w:val="24"/>
    </w:rPr>
  </w:style>
  <w:style w:type="paragraph" w:customStyle="1" w:styleId="heading">
    <w:name w:val="heading"/>
    <w:basedOn w:val="Normal"/>
    <w:rsid w:val="00264ECB"/>
    <w:pPr>
      <w:spacing w:before="100" w:beforeAutospacing="1" w:after="100" w:afterAutospacing="1"/>
      <w:jc w:val="center"/>
    </w:pPr>
    <w:rPr>
      <w:sz w:val="24"/>
      <w:szCs w:val="24"/>
    </w:rPr>
  </w:style>
  <w:style w:type="paragraph" w:customStyle="1" w:styleId="outline">
    <w:name w:val="outline"/>
    <w:basedOn w:val="Normal"/>
    <w:rsid w:val="00264ECB"/>
    <w:pPr>
      <w:ind w:left="1728" w:hanging="720"/>
      <w:jc w:val="both"/>
    </w:pPr>
    <w:rPr>
      <w:sz w:val="24"/>
      <w:szCs w:val="24"/>
    </w:rPr>
  </w:style>
  <w:style w:type="paragraph" w:customStyle="1" w:styleId="tab">
    <w:name w:val="tab"/>
    <w:basedOn w:val="Normal"/>
    <w:rsid w:val="00264ECB"/>
    <w:pPr>
      <w:spacing w:after="100" w:afterAutospacing="1"/>
      <w:ind w:left="5040"/>
    </w:pPr>
    <w:rPr>
      <w:sz w:val="24"/>
      <w:szCs w:val="24"/>
    </w:rPr>
  </w:style>
  <w:style w:type="paragraph" w:customStyle="1" w:styleId="tabscripture">
    <w:name w:val="tabscripture"/>
    <w:basedOn w:val="Normal"/>
    <w:rsid w:val="00264ECB"/>
    <w:pPr>
      <w:ind w:left="6480"/>
    </w:pPr>
    <w:rPr>
      <w:sz w:val="24"/>
      <w:szCs w:val="24"/>
    </w:rPr>
  </w:style>
  <w:style w:type="paragraph" w:styleId="BalloonText">
    <w:name w:val="Balloon Text"/>
    <w:basedOn w:val="Normal"/>
    <w:semiHidden/>
    <w:rsid w:val="00264ECB"/>
    <w:rPr>
      <w:rFonts w:ascii="Tahoma" w:hAnsi="Tahoma" w:cs="Tahoma"/>
      <w:sz w:val="16"/>
      <w:szCs w:val="16"/>
    </w:rPr>
  </w:style>
  <w:style w:type="paragraph" w:customStyle="1" w:styleId="quoteparaindent">
    <w:name w:val="quote_para_indent"/>
    <w:basedOn w:val="Normal"/>
    <w:rsid w:val="00264ECB"/>
    <w:pPr>
      <w:ind w:left="2160" w:right="2160" w:firstLine="720"/>
      <w:jc w:val="both"/>
    </w:pPr>
    <w:rPr>
      <w:sz w:val="27"/>
      <w:szCs w:val="27"/>
    </w:rPr>
  </w:style>
  <w:style w:type="character" w:customStyle="1" w:styleId="goohl3">
    <w:name w:val="goohl3"/>
    <w:basedOn w:val="DefaultParagraphFont"/>
    <w:rsid w:val="00264ECB"/>
  </w:style>
  <w:style w:type="character" w:customStyle="1" w:styleId="goohl4">
    <w:name w:val="goohl4"/>
    <w:basedOn w:val="DefaultParagraphFont"/>
    <w:rsid w:val="00264ECB"/>
  </w:style>
  <w:style w:type="character" w:customStyle="1" w:styleId="goohl5">
    <w:name w:val="goohl5"/>
    <w:basedOn w:val="DefaultParagraphFont"/>
    <w:rsid w:val="00264ECB"/>
  </w:style>
  <w:style w:type="character" w:customStyle="1" w:styleId="goohl1">
    <w:name w:val="goohl1"/>
    <w:basedOn w:val="DefaultParagraphFont"/>
    <w:rsid w:val="00264ECB"/>
  </w:style>
  <w:style w:type="character" w:customStyle="1" w:styleId="goohl0">
    <w:name w:val="goohl0"/>
    <w:basedOn w:val="DefaultParagraphFont"/>
    <w:rsid w:val="00264ECB"/>
  </w:style>
  <w:style w:type="character" w:customStyle="1" w:styleId="goohl2">
    <w:name w:val="goohl2"/>
    <w:basedOn w:val="DefaultParagraphFont"/>
    <w:rsid w:val="00264ECB"/>
  </w:style>
  <w:style w:type="character" w:customStyle="1" w:styleId="TitleChar">
    <w:name w:val="Title Char"/>
    <w:basedOn w:val="DefaultParagraphFont"/>
    <w:link w:val="Title"/>
    <w:rsid w:val="0053527A"/>
    <w:rPr>
      <w:b/>
      <w:sz w:val="24"/>
    </w:rPr>
  </w:style>
  <w:style w:type="character" w:customStyle="1" w:styleId="apple-converted-space">
    <w:name w:val="apple-converted-space"/>
    <w:basedOn w:val="DefaultParagraphFont"/>
    <w:rsid w:val="00BE57C4"/>
  </w:style>
</w:styles>
</file>

<file path=word/webSettings.xml><?xml version="1.0" encoding="utf-8"?>
<w:webSettings xmlns:r="http://schemas.openxmlformats.org/officeDocument/2006/relationships" xmlns:w="http://schemas.openxmlformats.org/wordprocessingml/2006/main">
  <w:divs>
    <w:div w:id="1170949047">
      <w:bodyDiv w:val="1"/>
      <w:marLeft w:val="0"/>
      <w:marRight w:val="0"/>
      <w:marTop w:val="0"/>
      <w:marBottom w:val="0"/>
      <w:divBdr>
        <w:top w:val="none" w:sz="0" w:space="0" w:color="auto"/>
        <w:left w:val="none" w:sz="0" w:space="0" w:color="auto"/>
        <w:bottom w:val="none" w:sz="0" w:space="0" w:color="auto"/>
        <w:right w:val="none" w:sz="0" w:space="0" w:color="auto"/>
      </w:divBdr>
      <w:divsChild>
        <w:div w:id="592590644">
          <w:marLeft w:val="0"/>
          <w:marRight w:val="0"/>
          <w:marTop w:val="0"/>
          <w:marBottom w:val="0"/>
          <w:divBdr>
            <w:top w:val="none" w:sz="0" w:space="0" w:color="auto"/>
            <w:left w:val="none" w:sz="0" w:space="0" w:color="auto"/>
            <w:bottom w:val="none" w:sz="0" w:space="0" w:color="auto"/>
            <w:right w:val="none" w:sz="0" w:space="0" w:color="auto"/>
          </w:divBdr>
        </w:div>
        <w:div w:id="1263537005">
          <w:marLeft w:val="0"/>
          <w:marRight w:val="0"/>
          <w:marTop w:val="0"/>
          <w:marBottom w:val="0"/>
          <w:divBdr>
            <w:top w:val="none" w:sz="0" w:space="0" w:color="auto"/>
            <w:left w:val="none" w:sz="0" w:space="0" w:color="auto"/>
            <w:bottom w:val="none" w:sz="0" w:space="0" w:color="auto"/>
            <w:right w:val="none" w:sz="0" w:space="0" w:color="auto"/>
          </w:divBdr>
        </w:div>
        <w:div w:id="1612736887">
          <w:marLeft w:val="0"/>
          <w:marRight w:val="0"/>
          <w:marTop w:val="0"/>
          <w:marBottom w:val="0"/>
          <w:divBdr>
            <w:top w:val="none" w:sz="0" w:space="0" w:color="auto"/>
            <w:left w:val="none" w:sz="0" w:space="0" w:color="auto"/>
            <w:bottom w:val="none" w:sz="0" w:space="0" w:color="auto"/>
            <w:right w:val="none" w:sz="0" w:space="0" w:color="auto"/>
          </w:divBdr>
        </w:div>
        <w:div w:id="616377105">
          <w:marLeft w:val="0"/>
          <w:marRight w:val="0"/>
          <w:marTop w:val="0"/>
          <w:marBottom w:val="0"/>
          <w:divBdr>
            <w:top w:val="none" w:sz="0" w:space="0" w:color="auto"/>
            <w:left w:val="none" w:sz="0" w:space="0" w:color="auto"/>
            <w:bottom w:val="none" w:sz="0" w:space="0" w:color="auto"/>
            <w:right w:val="none" w:sz="0" w:space="0" w:color="auto"/>
          </w:divBdr>
        </w:div>
      </w:divsChild>
    </w:div>
    <w:div w:id="1667972396">
      <w:bodyDiv w:val="1"/>
      <w:marLeft w:val="0"/>
      <w:marRight w:val="0"/>
      <w:marTop w:val="0"/>
      <w:marBottom w:val="0"/>
      <w:divBdr>
        <w:top w:val="none" w:sz="0" w:space="0" w:color="auto"/>
        <w:left w:val="none" w:sz="0" w:space="0" w:color="auto"/>
        <w:bottom w:val="none" w:sz="0" w:space="0" w:color="auto"/>
        <w:right w:val="none" w:sz="0" w:space="0" w:color="auto"/>
      </w:divBdr>
      <w:divsChild>
        <w:div w:id="695737240">
          <w:marLeft w:val="0"/>
          <w:marRight w:val="0"/>
          <w:marTop w:val="0"/>
          <w:marBottom w:val="0"/>
          <w:divBdr>
            <w:top w:val="none" w:sz="0" w:space="0" w:color="auto"/>
            <w:left w:val="none" w:sz="0" w:space="0" w:color="auto"/>
            <w:bottom w:val="none" w:sz="0" w:space="0" w:color="auto"/>
            <w:right w:val="none" w:sz="0" w:space="0" w:color="auto"/>
          </w:divBdr>
        </w:div>
        <w:div w:id="581791608">
          <w:marLeft w:val="0"/>
          <w:marRight w:val="0"/>
          <w:marTop w:val="0"/>
          <w:marBottom w:val="0"/>
          <w:divBdr>
            <w:top w:val="none" w:sz="0" w:space="0" w:color="auto"/>
            <w:left w:val="none" w:sz="0" w:space="0" w:color="auto"/>
            <w:bottom w:val="none" w:sz="0" w:space="0" w:color="auto"/>
            <w:right w:val="none" w:sz="0" w:space="0" w:color="auto"/>
          </w:divBdr>
        </w:div>
        <w:div w:id="1737510426">
          <w:marLeft w:val="0"/>
          <w:marRight w:val="0"/>
          <w:marTop w:val="0"/>
          <w:marBottom w:val="0"/>
          <w:divBdr>
            <w:top w:val="none" w:sz="0" w:space="0" w:color="auto"/>
            <w:left w:val="none" w:sz="0" w:space="0" w:color="auto"/>
            <w:bottom w:val="none" w:sz="0" w:space="0" w:color="auto"/>
            <w:right w:val="none" w:sz="0" w:space="0" w:color="auto"/>
          </w:divBdr>
        </w:div>
        <w:div w:id="1203785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First American RES</Company>
  <LinksUpToDate>false</LinksUpToDate>
  <CharactersWithSpaces>12285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6</cp:revision>
  <cp:lastPrinted>2003-04-17T23:55:00Z</cp:lastPrinted>
  <dcterms:created xsi:type="dcterms:W3CDTF">2019-04-30T17:41:00Z</dcterms:created>
  <dcterms:modified xsi:type="dcterms:W3CDTF">2019-04-30T17:49:00Z</dcterms:modified>
</cp:coreProperties>
</file>