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456" w:rsidRPr="005D06F9" w:rsidRDefault="00EF5456" w:rsidP="00EF5456">
      <w:pPr>
        <w:bidi/>
        <w:jc w:val="both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هدف این وبسایت این است که متن رایگان خطابه</w:t>
      </w:r>
      <w:r>
        <w:rPr>
          <w:rFonts w:hint="cs"/>
          <w:sz w:val="24"/>
          <w:szCs w:val="24"/>
          <w:rtl/>
          <w:lang w:bidi="fa-IR"/>
        </w:rPr>
        <w:t>‌</w:t>
      </w:r>
      <w:r>
        <w:rPr>
          <w:rFonts w:hint="cs"/>
          <w:sz w:val="24"/>
          <w:szCs w:val="24"/>
          <w:rtl/>
        </w:rPr>
        <w:t xml:space="preserve">ها و ویدیوهای آنها را در سراسر جهان در اختیار شبانان و میسیونرها قرار دهد، بخصوص برای کشورهای جهان سوم که در آنها فقط چند دانشکده الهیات یا مدارس دینی ممکن است باشد یا اصلأ وجود نداشته باشد. </w:t>
      </w:r>
    </w:p>
    <w:p w:rsidR="00EF5456" w:rsidRDefault="00EF5456" w:rsidP="00EF5456">
      <w:pPr>
        <w:pStyle w:val="BodyText"/>
        <w:tabs>
          <w:tab w:val="left" w:pos="7470"/>
        </w:tabs>
        <w:bidi/>
        <w:rPr>
          <w:sz w:val="24"/>
          <w:szCs w:val="24"/>
          <w:rtl/>
          <w:lang w:bidi="fa-IR"/>
        </w:rPr>
      </w:pPr>
    </w:p>
    <w:p w:rsidR="00EF5456" w:rsidRDefault="00EF5456" w:rsidP="00EF5456">
      <w:pPr>
        <w:pStyle w:val="BodyText"/>
        <w:tabs>
          <w:tab w:val="left" w:pos="7470"/>
        </w:tabs>
        <w:bidi/>
        <w:rPr>
          <w:sz w:val="24"/>
          <w:szCs w:val="24"/>
          <w:lang w:bidi="fa-IR"/>
        </w:rPr>
      </w:pPr>
      <w:r>
        <w:rPr>
          <w:rFonts w:hint="cs"/>
          <w:sz w:val="24"/>
          <w:szCs w:val="24"/>
          <w:rtl/>
          <w:lang w:bidi="fa-IR"/>
        </w:rPr>
        <w:t xml:space="preserve">متن مکتوب این خطابه‌ها و ویدیوها را هر ماه حدود یک و نیم میلیون رایانه در بیش از ۲۲۱ کشور از آدرس اینترنتی </w:t>
      </w:r>
      <w:r w:rsidR="00845CEF">
        <w:fldChar w:fldCharType="begin"/>
      </w:r>
      <w:r w:rsidR="00845CEF">
        <w:instrText>HYPERLINK "http://www.sermonsfortheworld.com"</w:instrText>
      </w:r>
      <w:r w:rsidR="00845CEF">
        <w:fldChar w:fldCharType="separate"/>
      </w:r>
      <w:r>
        <w:rPr>
          <w:rStyle w:val="Hyperlink"/>
          <w:rFonts w:hint="cs"/>
          <w:sz w:val="24"/>
          <w:szCs w:val="24"/>
          <w:lang w:bidi="fa-IR"/>
        </w:rPr>
        <w:t>www.sermonsfortheworld.com</w:t>
      </w:r>
      <w:r w:rsidR="00845CEF">
        <w:fldChar w:fldCharType="end"/>
      </w:r>
      <w:r>
        <w:rPr>
          <w:rFonts w:hint="cs"/>
          <w:sz w:val="24"/>
          <w:szCs w:val="24"/>
          <w:rtl/>
          <w:lang w:bidi="fa-IR"/>
        </w:rPr>
        <w:t xml:space="preserve"> دریافت می‌کنند.  صدها نفر دیگر هم ویدیوی آنها را در یوتیوپ تماشا می‌کنند ولی زود از آن دست می‌کشند و به وبسایتمان مراجعه می‌کنند.  یوتیوپ افراد را به وبسایتمان هدایت می‌کند.  متن دستنویس خطابه‌ها هر ماه به ۳۷ زبان و به ۱۲۰ هزار رایانه ارائه می‌شود.  این خطابه‌ها از حق چاپ برخوردار نیستند، در نتیجه واعظین می‌توانند بدون گرفتن اجازه از آنها استفاده کنند.  همچنین صدها ویدیو از موعظه‌های دکتر هایمرز و شاگردانش موجود است.  </w:t>
      </w:r>
      <w:r w:rsidR="00845CEF">
        <w:fldChar w:fldCharType="begin"/>
      </w:r>
      <w:r w:rsidR="00845CEF">
        <w:instrText>HYPERLINK "http://www.rlhymersjr.com/donate.html"</w:instrText>
      </w:r>
      <w:r w:rsidR="00845CEF">
        <w:fldChar w:fldCharType="separate"/>
      </w:r>
      <w:r>
        <w:rPr>
          <w:rStyle w:val="Hyperlink"/>
          <w:rFonts w:hint="cs"/>
          <w:sz w:val="24"/>
          <w:szCs w:val="24"/>
          <w:rtl/>
          <w:lang w:bidi="fa-IR"/>
        </w:rPr>
        <w:t>لطفاً اینجا را کلیک کنید تا ببینید که چطور می‌توانید بصورت ماهیانه با مبالغ اهدایی خود در این امر خطیر یعنی گسترش انجیل به تمام جهان حتی ملل مسلمان و هندو به ما کمک کنید</w:t>
      </w:r>
      <w:r w:rsidR="00845CEF">
        <w:fldChar w:fldCharType="end"/>
      </w:r>
      <w:r>
        <w:rPr>
          <w:rFonts w:hint="cs"/>
          <w:sz w:val="24"/>
          <w:szCs w:val="24"/>
          <w:rtl/>
          <w:lang w:bidi="fa-IR"/>
        </w:rPr>
        <w:t>.</w:t>
      </w:r>
    </w:p>
    <w:p w:rsidR="00EF5456" w:rsidRDefault="00EF5456" w:rsidP="00EF5456">
      <w:pPr>
        <w:pStyle w:val="BodyText"/>
        <w:rPr>
          <w:sz w:val="24"/>
        </w:rPr>
      </w:pPr>
    </w:p>
    <w:p w:rsidR="00EF5456" w:rsidRDefault="00EF5456" w:rsidP="00EF5456">
      <w:pPr>
        <w:pStyle w:val="BodyText"/>
        <w:bidi/>
        <w:rPr>
          <w:sz w:val="24"/>
          <w:szCs w:val="24"/>
          <w:lang w:bidi="fa-IR"/>
        </w:rPr>
      </w:pPr>
      <w:r>
        <w:rPr>
          <w:rFonts w:hint="cs"/>
          <w:sz w:val="24"/>
          <w:szCs w:val="24"/>
          <w:rtl/>
          <w:lang w:bidi="fa-IR"/>
        </w:rPr>
        <w:t xml:space="preserve">هر وقت برای دکتر هایمرز مطلبی می‌نویسید، همیشه کشور محل زندگی خودتان را قید بفرمایید.  ایمیل دکتر ‌هایمرز  </w:t>
      </w:r>
      <w:r w:rsidR="00845CEF">
        <w:fldChar w:fldCharType="begin"/>
      </w:r>
      <w:r w:rsidR="00845CEF">
        <w:instrText>HYPERLINK "mailto:rlhymersjr@sbcglobal.net"</w:instrText>
      </w:r>
      <w:r w:rsidR="00845CEF">
        <w:fldChar w:fldCharType="separate"/>
      </w:r>
      <w:r>
        <w:rPr>
          <w:rStyle w:val="Hyperlink"/>
          <w:rFonts w:hint="cs"/>
          <w:sz w:val="24"/>
          <w:szCs w:val="24"/>
          <w:lang w:bidi="fa-IR"/>
        </w:rPr>
        <w:t>rlhymersjr@sbcglobal.net</w:t>
      </w:r>
      <w:r w:rsidR="00845CEF">
        <w:fldChar w:fldCharType="end"/>
      </w:r>
      <w:r>
        <w:rPr>
          <w:rFonts w:hint="cs"/>
          <w:sz w:val="24"/>
          <w:szCs w:val="24"/>
          <w:rtl/>
          <w:lang w:bidi="fa-IR"/>
        </w:rPr>
        <w:t xml:space="preserve"> می‌باشد.</w:t>
      </w:r>
    </w:p>
    <w:p w:rsidR="00C66782" w:rsidRPr="005E1818" w:rsidRDefault="00C66782">
      <w:pPr>
        <w:pStyle w:val="BodyText"/>
        <w:ind w:left="-288" w:right="-288"/>
        <w:jc w:val="center"/>
        <w:rPr>
          <w:b/>
          <w:sz w:val="28"/>
          <w:szCs w:val="28"/>
        </w:rPr>
      </w:pPr>
    </w:p>
    <w:p w:rsidR="008C352D" w:rsidRPr="008C352D" w:rsidRDefault="008C352D" w:rsidP="008C352D">
      <w:pPr>
        <w:pStyle w:val="BodyText"/>
        <w:bidi/>
        <w:ind w:left="-288" w:right="-288"/>
        <w:jc w:val="center"/>
        <w:rPr>
          <w:bCs/>
          <w:sz w:val="32"/>
          <w:szCs w:val="32"/>
          <w:rtl/>
        </w:rPr>
      </w:pPr>
      <w:r>
        <w:rPr>
          <w:rFonts w:hint="cs"/>
          <w:bCs/>
          <w:sz w:val="32"/>
          <w:szCs w:val="32"/>
          <w:rtl/>
        </w:rPr>
        <w:t>سه دلیل برای اثبات رستاخیز مسیح</w:t>
      </w:r>
    </w:p>
    <w:p w:rsidR="003D2857" w:rsidRPr="002D675D" w:rsidRDefault="003E3D06">
      <w:pPr>
        <w:pStyle w:val="BodyText"/>
        <w:ind w:left="-288" w:right="-288"/>
        <w:jc w:val="center"/>
        <w:rPr>
          <w:b/>
          <w:sz w:val="24"/>
          <w:szCs w:val="28"/>
        </w:rPr>
      </w:pPr>
      <w:r w:rsidRPr="002D675D">
        <w:rPr>
          <w:b/>
          <w:sz w:val="24"/>
          <w:szCs w:val="28"/>
        </w:rPr>
        <w:t>THREE</w:t>
      </w:r>
      <w:r w:rsidR="003D2857" w:rsidRPr="002D675D">
        <w:rPr>
          <w:b/>
          <w:sz w:val="24"/>
          <w:szCs w:val="28"/>
        </w:rPr>
        <w:t xml:space="preserve"> PROOFS OF CHRIST’S RESURRECTION </w:t>
      </w:r>
    </w:p>
    <w:p w:rsidR="002D675D" w:rsidRPr="002D675D" w:rsidRDefault="002D675D" w:rsidP="002D675D">
      <w:pPr>
        <w:jc w:val="center"/>
        <w:rPr>
          <w:sz w:val="18"/>
          <w:rtl/>
          <w:lang w:bidi="fa-IR"/>
        </w:rPr>
      </w:pPr>
      <w:r w:rsidRPr="002D675D">
        <w:rPr>
          <w:sz w:val="18"/>
        </w:rPr>
        <w:t>(Farsi)</w:t>
      </w:r>
    </w:p>
    <w:p w:rsidR="00B62C8F" w:rsidRPr="005E1818" w:rsidRDefault="00B62C8F">
      <w:pPr>
        <w:pStyle w:val="Title"/>
        <w:rPr>
          <w:sz w:val="22"/>
          <w:szCs w:val="22"/>
        </w:rPr>
      </w:pPr>
    </w:p>
    <w:p w:rsidR="00346F40" w:rsidRPr="00346F40" w:rsidRDefault="00346F40" w:rsidP="00346F40">
      <w:pPr>
        <w:bidi/>
        <w:jc w:val="center"/>
        <w:rPr>
          <w:sz w:val="24"/>
          <w:szCs w:val="24"/>
          <w:rtl/>
        </w:rPr>
      </w:pPr>
      <w:r w:rsidRPr="00346F40">
        <w:rPr>
          <w:rFonts w:hint="cs"/>
          <w:sz w:val="24"/>
          <w:szCs w:val="24"/>
          <w:rtl/>
        </w:rPr>
        <w:t>دکتر ر. ل. هایمرز</w:t>
      </w:r>
    </w:p>
    <w:p w:rsidR="00B62C8F" w:rsidRPr="005E1818" w:rsidRDefault="00B62C8F">
      <w:pPr>
        <w:jc w:val="center"/>
        <w:rPr>
          <w:sz w:val="24"/>
        </w:rPr>
      </w:pPr>
      <w:r w:rsidRPr="005E1818">
        <w:rPr>
          <w:sz w:val="24"/>
        </w:rPr>
        <w:t>by Dr. R. L. Hymers, Jr.</w:t>
      </w:r>
    </w:p>
    <w:p w:rsidR="00B62C8F" w:rsidRPr="005E1818" w:rsidRDefault="00B62C8F">
      <w:pPr>
        <w:jc w:val="center"/>
        <w:rPr>
          <w:sz w:val="22"/>
          <w:szCs w:val="22"/>
        </w:rPr>
      </w:pPr>
    </w:p>
    <w:p w:rsidR="00346F40" w:rsidRPr="00346F40" w:rsidRDefault="00346F40" w:rsidP="00346F40">
      <w:pPr>
        <w:bidi/>
        <w:jc w:val="center"/>
        <w:rPr>
          <w:sz w:val="24"/>
          <w:szCs w:val="24"/>
          <w:rtl/>
        </w:rPr>
      </w:pPr>
      <w:r w:rsidRPr="00346F40">
        <w:rPr>
          <w:rFonts w:hint="cs"/>
          <w:sz w:val="24"/>
          <w:szCs w:val="24"/>
          <w:rtl/>
        </w:rPr>
        <w:t>خطابه</w:t>
      </w:r>
      <w:r w:rsidR="00197347" w:rsidRPr="00B73D56">
        <w:rPr>
          <w:rtl/>
        </w:rPr>
        <w:t>‌</w:t>
      </w:r>
      <w:r w:rsidRPr="00346F40">
        <w:rPr>
          <w:rFonts w:hint="cs"/>
          <w:sz w:val="24"/>
          <w:szCs w:val="24"/>
          <w:rtl/>
        </w:rPr>
        <w:t>ی موعظه شده در کلیسای باپتیست لس آنجلس</w:t>
      </w:r>
    </w:p>
    <w:p w:rsidR="00346F40" w:rsidRPr="00346F40" w:rsidRDefault="00346F40" w:rsidP="00315500">
      <w:pPr>
        <w:bidi/>
        <w:jc w:val="center"/>
        <w:rPr>
          <w:sz w:val="24"/>
          <w:szCs w:val="24"/>
          <w:rtl/>
        </w:rPr>
      </w:pPr>
      <w:r w:rsidRPr="00346F40">
        <w:rPr>
          <w:rFonts w:hint="cs"/>
          <w:sz w:val="24"/>
          <w:szCs w:val="24"/>
          <w:rtl/>
        </w:rPr>
        <w:t xml:space="preserve">عصر روز یکشنبه، </w:t>
      </w:r>
      <w:r w:rsidR="00315500">
        <w:rPr>
          <w:rFonts w:hint="cs"/>
          <w:sz w:val="24"/>
          <w:szCs w:val="24"/>
          <w:rtl/>
        </w:rPr>
        <w:t>۱</w:t>
      </w:r>
      <w:r w:rsidRPr="00346F40">
        <w:rPr>
          <w:rFonts w:hint="cs"/>
          <w:sz w:val="24"/>
          <w:szCs w:val="24"/>
          <w:rtl/>
        </w:rPr>
        <w:t xml:space="preserve"> آوریل </w:t>
      </w:r>
      <w:r w:rsidRPr="00346F40">
        <w:rPr>
          <w:rFonts w:hint="cs"/>
          <w:sz w:val="24"/>
          <w:szCs w:val="24"/>
          <w:rtl/>
          <w:lang w:bidi="fa-IR"/>
        </w:rPr>
        <w:t>۲۰۱۸</w:t>
      </w:r>
    </w:p>
    <w:p w:rsidR="0003791B" w:rsidRPr="005E1818" w:rsidRDefault="00B62C8F" w:rsidP="0003791B">
      <w:pPr>
        <w:jc w:val="center"/>
        <w:rPr>
          <w:sz w:val="24"/>
        </w:rPr>
      </w:pPr>
      <w:r w:rsidRPr="005E1818">
        <w:rPr>
          <w:sz w:val="24"/>
        </w:rPr>
        <w:t xml:space="preserve">A sermon preached </w:t>
      </w:r>
      <w:r w:rsidR="0003791B" w:rsidRPr="005E1818">
        <w:rPr>
          <w:sz w:val="24"/>
        </w:rPr>
        <w:t>at the Baptist Tabernacle of Los Angeles</w:t>
      </w:r>
    </w:p>
    <w:p w:rsidR="00DE38BC" w:rsidRDefault="00DE38BC">
      <w:pPr>
        <w:jc w:val="center"/>
        <w:rPr>
          <w:sz w:val="24"/>
        </w:rPr>
      </w:pPr>
      <w:r w:rsidRPr="005E1818">
        <w:rPr>
          <w:sz w:val="24"/>
        </w:rPr>
        <w:t>Lord’s Day Evening, April 1, 2018</w:t>
      </w:r>
    </w:p>
    <w:p w:rsidR="00110091" w:rsidRPr="005E1818" w:rsidRDefault="00110091">
      <w:pPr>
        <w:jc w:val="center"/>
        <w:rPr>
          <w:sz w:val="22"/>
          <w:szCs w:val="22"/>
          <w:rtl/>
          <w:lang w:bidi="fa-IR"/>
        </w:rPr>
      </w:pPr>
    </w:p>
    <w:p w:rsidR="007C1178" w:rsidRPr="00FA7CDD" w:rsidRDefault="00FA7CDD" w:rsidP="00FA7CDD">
      <w:pPr>
        <w:bidi/>
        <w:ind w:left="720" w:right="720" w:hanging="101"/>
        <w:jc w:val="both"/>
        <w:rPr>
          <w:sz w:val="24"/>
          <w:szCs w:val="24"/>
        </w:rPr>
      </w:pPr>
      <w:bookmarkStart w:id="0" w:name="_Hlk510558427"/>
      <w:r>
        <w:rPr>
          <w:rFonts w:hint="cs"/>
          <w:sz w:val="24"/>
          <w:szCs w:val="24"/>
          <w:rtl/>
        </w:rPr>
        <w:t>"</w:t>
      </w:r>
      <w:r w:rsidRPr="00FA7CDD">
        <w:rPr>
          <w:sz w:val="24"/>
          <w:szCs w:val="24"/>
          <w:rtl/>
        </w:rPr>
        <w:t xml:space="preserve">زیرا پادشاهی که در حضور او به دلیری سخن می‌گویم، از این امور مطلع است، چونکه مرا یقین است که هیچ یک از این مقدمات بر او مخفی نیست، </w:t>
      </w:r>
      <w:r w:rsidRPr="00FA7CDD">
        <w:rPr>
          <w:i/>
          <w:iCs/>
          <w:sz w:val="24"/>
          <w:szCs w:val="24"/>
          <w:rtl/>
        </w:rPr>
        <w:t>زیرا که این امور در خلوت واقع نشد</w:t>
      </w:r>
      <w:r>
        <w:rPr>
          <w:rFonts w:hint="cs"/>
          <w:sz w:val="24"/>
          <w:szCs w:val="24"/>
          <w:rtl/>
        </w:rPr>
        <w:t xml:space="preserve">" (اعمال رسولان </w:t>
      </w:r>
      <w:r>
        <w:rPr>
          <w:rFonts w:hint="cs"/>
          <w:sz w:val="24"/>
          <w:szCs w:val="24"/>
          <w:rtl/>
          <w:lang w:bidi="fa-IR"/>
        </w:rPr>
        <w:t>۲۶:۲۶).</w:t>
      </w:r>
    </w:p>
    <w:bookmarkEnd w:id="0"/>
    <w:p w:rsidR="00B62C8F" w:rsidRPr="005E1818" w:rsidRDefault="00B62C8F">
      <w:pPr>
        <w:ind w:left="1152" w:right="1152" w:hanging="101"/>
        <w:jc w:val="both"/>
        <w:rPr>
          <w:sz w:val="22"/>
        </w:rPr>
      </w:pPr>
    </w:p>
    <w:p w:rsidR="00E2781C" w:rsidRPr="00592577" w:rsidRDefault="00592577" w:rsidP="00315500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 xml:space="preserve">لوقا در فصل </w:t>
      </w:r>
      <w:r w:rsidR="00315500">
        <w:rPr>
          <w:rFonts w:hint="cs"/>
          <w:szCs w:val="22"/>
          <w:rtl/>
        </w:rPr>
        <w:t xml:space="preserve">۲۶ </w:t>
      </w:r>
      <w:r>
        <w:rPr>
          <w:rFonts w:hint="cs"/>
          <w:szCs w:val="22"/>
          <w:rtl/>
        </w:rPr>
        <w:t xml:space="preserve">اعمال رسولان، </w:t>
      </w:r>
      <w:r w:rsidR="006147A6">
        <w:rPr>
          <w:rFonts w:hint="cs"/>
          <w:szCs w:val="22"/>
          <w:rtl/>
        </w:rPr>
        <w:t>شهادتنامه بازگشت پولس را برای مرتبه سوم</w:t>
      </w:r>
      <w:r w:rsidR="00E203A4">
        <w:rPr>
          <w:rFonts w:hint="cs"/>
          <w:szCs w:val="22"/>
          <w:rtl/>
        </w:rPr>
        <w:t xml:space="preserve"> نقل </w:t>
      </w:r>
      <w:r w:rsidR="004E64A9">
        <w:rPr>
          <w:rFonts w:hint="cs"/>
          <w:szCs w:val="22"/>
          <w:rtl/>
        </w:rPr>
        <w:t>می‌</w:t>
      </w:r>
      <w:r w:rsidR="00E203A4">
        <w:rPr>
          <w:rFonts w:hint="cs"/>
          <w:szCs w:val="22"/>
          <w:rtl/>
        </w:rPr>
        <w:t xml:space="preserve">کند.  دلیل اینکه لوقا آن را سه مرتبه عنوان </w:t>
      </w:r>
      <w:r w:rsidR="004E64A9">
        <w:rPr>
          <w:rFonts w:hint="cs"/>
          <w:szCs w:val="22"/>
          <w:rtl/>
        </w:rPr>
        <w:t>می‌</w:t>
      </w:r>
      <w:r w:rsidR="00E203A4">
        <w:rPr>
          <w:rFonts w:hint="cs"/>
          <w:szCs w:val="22"/>
          <w:rtl/>
        </w:rPr>
        <w:t xml:space="preserve">کند بسیار ساده است.  </w:t>
      </w:r>
      <w:r w:rsidR="00315500">
        <w:rPr>
          <w:rFonts w:hint="cs"/>
          <w:szCs w:val="22"/>
          <w:rtl/>
        </w:rPr>
        <w:t xml:space="preserve">به غیر از </w:t>
      </w:r>
      <w:r w:rsidR="00B62763">
        <w:rPr>
          <w:rFonts w:hint="cs"/>
          <w:szCs w:val="22"/>
          <w:rtl/>
        </w:rPr>
        <w:t>مرگ و رستاخیز مسیح، هیچ رویدادی در تاریخ مسیحیت وجود ندارد که مهمتر از بازگشت پولس رسول باشد.</w:t>
      </w:r>
    </w:p>
    <w:p w:rsidR="00594DA6" w:rsidRPr="00594DA6" w:rsidRDefault="00594DA6" w:rsidP="00315500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>پولس</w:t>
      </w:r>
      <w:r w:rsidR="0048371B">
        <w:rPr>
          <w:rFonts w:hint="cs"/>
          <w:szCs w:val="22"/>
          <w:rtl/>
        </w:rPr>
        <w:t xml:space="preserve"> بازداشت شده بود چون موعظه </w:t>
      </w:r>
      <w:r w:rsidR="004E64A9">
        <w:rPr>
          <w:rFonts w:hint="cs"/>
          <w:szCs w:val="22"/>
          <w:rtl/>
        </w:rPr>
        <w:t>می‌</w:t>
      </w:r>
      <w:r w:rsidR="0048371B">
        <w:rPr>
          <w:rFonts w:hint="cs"/>
          <w:szCs w:val="22"/>
          <w:rtl/>
        </w:rPr>
        <w:t>کرد</w:t>
      </w:r>
      <w:r w:rsidR="00315500">
        <w:rPr>
          <w:rFonts w:hint="cs"/>
          <w:szCs w:val="22"/>
          <w:rtl/>
        </w:rPr>
        <w:t xml:space="preserve"> و می</w:t>
      </w:r>
      <w:r w:rsidR="00315500">
        <w:rPr>
          <w:rFonts w:hint="cs"/>
          <w:sz w:val="24"/>
          <w:szCs w:val="24"/>
          <w:rtl/>
          <w:lang w:bidi="fa-IR"/>
        </w:rPr>
        <w:t>‌</w:t>
      </w:r>
      <w:r w:rsidR="00315500">
        <w:rPr>
          <w:rFonts w:hint="cs"/>
          <w:szCs w:val="22"/>
          <w:rtl/>
        </w:rPr>
        <w:t>گفت</w:t>
      </w:r>
      <w:r w:rsidR="0048371B">
        <w:rPr>
          <w:rFonts w:hint="cs"/>
          <w:szCs w:val="22"/>
          <w:rtl/>
        </w:rPr>
        <w:t>،</w:t>
      </w:r>
    </w:p>
    <w:p w:rsidR="00773A48" w:rsidRPr="005E1818" w:rsidRDefault="00773A48">
      <w:pPr>
        <w:pStyle w:val="BodyTextIndent2"/>
      </w:pPr>
    </w:p>
    <w:p w:rsidR="00151DD8" w:rsidRPr="005E1818" w:rsidRDefault="00151DD8" w:rsidP="00B73D56">
      <w:pPr>
        <w:pStyle w:val="IndentedVerse"/>
        <w:bidi/>
      </w:pPr>
      <w:r>
        <w:rPr>
          <w:rFonts w:hint="cs"/>
          <w:rtl/>
        </w:rPr>
        <w:t>"</w:t>
      </w:r>
      <w:r w:rsidR="00B73D56" w:rsidRPr="00B73D56">
        <w:rPr>
          <w:rtl/>
        </w:rPr>
        <w:t xml:space="preserve">در حق عیسی نامی که مرده است و پولس </w:t>
      </w:r>
      <w:r w:rsidR="004E64A9">
        <w:rPr>
          <w:rtl/>
        </w:rPr>
        <w:t>می‌</w:t>
      </w:r>
      <w:r w:rsidR="00B73D56" w:rsidRPr="00B73D56">
        <w:rPr>
          <w:rtl/>
        </w:rPr>
        <w:t>‌گوید که او زنده است</w:t>
      </w:r>
      <w:r w:rsidR="00B73D56">
        <w:rPr>
          <w:rFonts w:hint="cs"/>
          <w:rtl/>
        </w:rPr>
        <w:t xml:space="preserve">" (اعمال رسولان </w:t>
      </w:r>
      <w:r w:rsidR="00B73D56">
        <w:rPr>
          <w:rFonts w:hint="cs"/>
          <w:rtl/>
          <w:lang w:bidi="fa-IR"/>
        </w:rPr>
        <w:t>۲۵:۱۹).</w:t>
      </w:r>
    </w:p>
    <w:p w:rsidR="00773A48" w:rsidRPr="005E1818" w:rsidRDefault="00773A48">
      <w:pPr>
        <w:pStyle w:val="BodyTextIndent2"/>
      </w:pPr>
    </w:p>
    <w:p w:rsidR="007131E3" w:rsidRPr="007131E3" w:rsidRDefault="007131E3" w:rsidP="007131E3">
      <w:pPr>
        <w:pStyle w:val="BodyText"/>
        <w:bidi/>
        <w:rPr>
          <w:szCs w:val="22"/>
        </w:rPr>
      </w:pPr>
      <w:r>
        <w:rPr>
          <w:rFonts w:hint="cs"/>
          <w:szCs w:val="22"/>
          <w:rtl/>
        </w:rPr>
        <w:t xml:space="preserve">و اکنون پولس، با دستانی در غل و زنجیر، در برابر </w:t>
      </w:r>
      <w:r w:rsidR="002339D6">
        <w:rPr>
          <w:rFonts w:hint="cs"/>
          <w:szCs w:val="22"/>
          <w:rtl/>
        </w:rPr>
        <w:t>اغ</w:t>
      </w:r>
      <w:r w:rsidR="00F64F64">
        <w:rPr>
          <w:rFonts w:hint="cs"/>
          <w:szCs w:val="22"/>
          <w:rtl/>
        </w:rPr>
        <w:t>ریپا</w:t>
      </w:r>
      <w:r w:rsidR="002339D6">
        <w:rPr>
          <w:rFonts w:hint="cs"/>
          <w:szCs w:val="22"/>
          <w:rtl/>
        </w:rPr>
        <w:t>س</w:t>
      </w:r>
      <w:r w:rsidR="00F64F64">
        <w:rPr>
          <w:rFonts w:hint="cs"/>
          <w:szCs w:val="22"/>
          <w:rtl/>
        </w:rPr>
        <w:t xml:space="preserve"> پادشاه</w:t>
      </w:r>
      <w:r w:rsidR="00E968E0" w:rsidRPr="00E968E0">
        <w:rPr>
          <w:rFonts w:hint="cs"/>
          <w:szCs w:val="22"/>
          <w:rtl/>
        </w:rPr>
        <w:t xml:space="preserve"> </w:t>
      </w:r>
      <w:r w:rsidR="00E968E0">
        <w:rPr>
          <w:rFonts w:hint="cs"/>
          <w:szCs w:val="22"/>
          <w:rtl/>
        </w:rPr>
        <w:t>ایستاده</w:t>
      </w:r>
      <w:r w:rsidR="00315500">
        <w:rPr>
          <w:rFonts w:hint="cs"/>
          <w:szCs w:val="22"/>
          <w:rtl/>
        </w:rPr>
        <w:t xml:space="preserve"> بود</w:t>
      </w:r>
      <w:r w:rsidR="00F64F64">
        <w:rPr>
          <w:rFonts w:hint="cs"/>
          <w:szCs w:val="22"/>
          <w:rtl/>
        </w:rPr>
        <w:t xml:space="preserve">.  </w:t>
      </w:r>
      <w:r w:rsidR="00E968E0">
        <w:rPr>
          <w:rFonts w:hint="cs"/>
          <w:szCs w:val="22"/>
          <w:rtl/>
        </w:rPr>
        <w:t>اغریپاس خودش یهودی بود.  پس پولس بر اساس نبوتهای عهد عتیق</w:t>
      </w:r>
      <w:r w:rsidR="00711735">
        <w:rPr>
          <w:rFonts w:hint="cs"/>
          <w:szCs w:val="22"/>
          <w:rtl/>
        </w:rPr>
        <w:t xml:space="preserve"> درباره رستاخیز مسیح از آنچه موعظه کرده بود دفاع کرد.  پولس همچنین</w:t>
      </w:r>
      <w:r w:rsidR="0072787A">
        <w:rPr>
          <w:rFonts w:hint="cs"/>
          <w:szCs w:val="22"/>
          <w:rtl/>
        </w:rPr>
        <w:t xml:space="preserve"> با گفتن اینکه اغریپاس پادشاه درباره مصلوب شدن و رستاخیز مسیح از قبل </w:t>
      </w:r>
      <w:r w:rsidR="004E64A9">
        <w:rPr>
          <w:rFonts w:hint="cs"/>
          <w:szCs w:val="22"/>
          <w:rtl/>
        </w:rPr>
        <w:t>می‌</w:t>
      </w:r>
      <w:r w:rsidR="0072787A">
        <w:rPr>
          <w:rFonts w:hint="cs"/>
          <w:szCs w:val="22"/>
          <w:rtl/>
        </w:rPr>
        <w:t xml:space="preserve">دانست از خودش دفاع کرد.  </w:t>
      </w:r>
      <w:r w:rsidR="00294AEE">
        <w:rPr>
          <w:rFonts w:hint="cs"/>
          <w:szCs w:val="22"/>
          <w:rtl/>
        </w:rPr>
        <w:t>مصلوب شدن و رستاخیز تقریبا سی سال پیش از آن اتفاق افتاده بود.</w:t>
      </w:r>
      <w:r w:rsidR="003738A3">
        <w:rPr>
          <w:rFonts w:hint="cs"/>
          <w:szCs w:val="22"/>
          <w:rtl/>
        </w:rPr>
        <w:t xml:space="preserve">  هر </w:t>
      </w:r>
      <w:r w:rsidR="000858B3">
        <w:rPr>
          <w:rFonts w:hint="cs"/>
          <w:szCs w:val="22"/>
          <w:rtl/>
        </w:rPr>
        <w:t xml:space="preserve">شخص </w:t>
      </w:r>
      <w:r w:rsidR="003738A3">
        <w:rPr>
          <w:rFonts w:hint="cs"/>
          <w:szCs w:val="22"/>
          <w:rtl/>
        </w:rPr>
        <w:t xml:space="preserve">یهودی درباره آن </w:t>
      </w:r>
      <w:r w:rsidR="004E64A9">
        <w:rPr>
          <w:rFonts w:hint="cs"/>
          <w:szCs w:val="22"/>
          <w:rtl/>
        </w:rPr>
        <w:t>می‌</w:t>
      </w:r>
      <w:r w:rsidR="003738A3">
        <w:rPr>
          <w:rFonts w:hint="cs"/>
          <w:szCs w:val="22"/>
          <w:rtl/>
        </w:rPr>
        <w:t>دانست، حتی اغریپاس پادشاه.  پس پولس گفت،</w:t>
      </w:r>
    </w:p>
    <w:p w:rsidR="00C9395B" w:rsidRPr="005E1818" w:rsidRDefault="00C9395B" w:rsidP="001C16B3">
      <w:pPr>
        <w:pStyle w:val="BodyText"/>
      </w:pPr>
    </w:p>
    <w:p w:rsidR="00D24458" w:rsidRPr="005E1818" w:rsidRDefault="003F1D8C" w:rsidP="00D24458">
      <w:pPr>
        <w:pStyle w:val="IndentedVerse"/>
        <w:bidi/>
      </w:pPr>
      <w:r>
        <w:rPr>
          <w:rFonts w:hint="cs"/>
          <w:rtl/>
        </w:rPr>
        <w:t>"</w:t>
      </w:r>
      <w:r w:rsidR="00D24458">
        <w:rPr>
          <w:rFonts w:hint="cs"/>
          <w:rtl/>
        </w:rPr>
        <w:t xml:space="preserve">... </w:t>
      </w:r>
      <w:r w:rsidR="004407B0">
        <w:rPr>
          <w:rStyle w:val="pediatitl6"/>
          <w:rtl/>
        </w:rPr>
        <w:t xml:space="preserve">زیرا پادشاهی که در حضور او به دلیری سخن می‌گویم، از این امور مطلع است، چونکه مرا یقین است که هیچ یک از این مقدمات بر او مخفی نیست، زیرا </w:t>
      </w:r>
      <w:r w:rsidR="004407B0" w:rsidRPr="00D24458">
        <w:rPr>
          <w:rStyle w:val="pediatitl6"/>
          <w:i/>
          <w:iCs/>
          <w:rtl/>
        </w:rPr>
        <w:t>که این امور در خلوت واقع نشد</w:t>
      </w:r>
      <w:r w:rsidR="004407B0">
        <w:rPr>
          <w:rStyle w:val="pediatitl6"/>
          <w:rFonts w:hint="cs"/>
          <w:rtl/>
        </w:rPr>
        <w:t>"</w:t>
      </w:r>
      <w:r w:rsidR="00144C03">
        <w:rPr>
          <w:rStyle w:val="pediatitl6"/>
          <w:rtl/>
        </w:rPr>
        <w:t xml:space="preserve"> </w:t>
      </w:r>
      <w:r w:rsidR="00D24458">
        <w:rPr>
          <w:rFonts w:hint="cs"/>
          <w:rtl/>
        </w:rPr>
        <w:t xml:space="preserve">(اعمال رسولان </w:t>
      </w:r>
      <w:r w:rsidR="00D24458">
        <w:rPr>
          <w:rFonts w:hint="cs"/>
          <w:rtl/>
          <w:lang w:bidi="fa-IR"/>
        </w:rPr>
        <w:t>۲۶:۲۶).</w:t>
      </w:r>
    </w:p>
    <w:p w:rsidR="00C9395B" w:rsidRPr="005E1818" w:rsidRDefault="00C9395B" w:rsidP="001C16B3">
      <w:pPr>
        <w:pStyle w:val="BodyText"/>
      </w:pPr>
    </w:p>
    <w:p w:rsidR="00AB44C3" w:rsidRPr="00AB44C3" w:rsidRDefault="0049566E" w:rsidP="00AB44C3">
      <w:pPr>
        <w:pStyle w:val="BodyText"/>
        <w:bidi/>
        <w:rPr>
          <w:szCs w:val="22"/>
        </w:rPr>
      </w:pPr>
      <w:r>
        <w:rPr>
          <w:rFonts w:hint="cs"/>
          <w:szCs w:val="22"/>
          <w:rtl/>
        </w:rPr>
        <w:lastRenderedPageBreak/>
        <w:t xml:space="preserve">"این امور در خلوت واقع نشد."  این یک اصطلاح یونانی روزمره آنموقع بود.  </w:t>
      </w:r>
      <w:r w:rsidR="004648CD">
        <w:rPr>
          <w:rFonts w:hint="cs"/>
          <w:szCs w:val="22"/>
          <w:rtl/>
        </w:rPr>
        <w:t xml:space="preserve">یادداشتهای دکتر گبلین </w:t>
      </w:r>
      <w:r w:rsidR="004E64A9">
        <w:rPr>
          <w:rFonts w:hint="cs"/>
          <w:szCs w:val="22"/>
          <w:rtl/>
        </w:rPr>
        <w:t>می‌</w:t>
      </w:r>
      <w:r w:rsidR="004648CD">
        <w:rPr>
          <w:rFonts w:hint="cs"/>
          <w:szCs w:val="22"/>
          <w:rtl/>
        </w:rPr>
        <w:t>گوید،</w:t>
      </w:r>
    </w:p>
    <w:p w:rsidR="00C9395B" w:rsidRPr="005E1818" w:rsidRDefault="00C9395B" w:rsidP="001C16B3">
      <w:pPr>
        <w:pStyle w:val="BodyText"/>
      </w:pPr>
    </w:p>
    <w:p w:rsidR="005543EE" w:rsidRPr="005E1818" w:rsidRDefault="005543EE" w:rsidP="005543EE">
      <w:pPr>
        <w:pStyle w:val="IndentedQuote"/>
        <w:bidi/>
      </w:pPr>
      <w:r>
        <w:rPr>
          <w:rFonts w:hint="cs"/>
          <w:rtl/>
        </w:rPr>
        <w:t xml:space="preserve">رسالت عیسی در سرتاسر فلسطین شناخته شده بود و اغریپاس </w:t>
      </w:r>
      <w:r w:rsidR="00D50261">
        <w:rPr>
          <w:rFonts w:hint="cs"/>
          <w:rtl/>
        </w:rPr>
        <w:t xml:space="preserve">درباره آن شنیده بود.  مرگ عیسی و رستاخیز او </w:t>
      </w:r>
      <w:r w:rsidR="00DD7829">
        <w:rPr>
          <w:rFonts w:hint="cs"/>
          <w:rtl/>
        </w:rPr>
        <w:t>به وفور شهادت داده شده بود و انجیل مسیحیان در این زمان برای سه دهه</w:t>
      </w:r>
      <w:r w:rsidR="00AA422C">
        <w:rPr>
          <w:rFonts w:hint="cs"/>
          <w:rtl/>
        </w:rPr>
        <w:t xml:space="preserve"> بود که</w:t>
      </w:r>
      <w:r w:rsidR="00DD7829">
        <w:rPr>
          <w:rFonts w:hint="cs"/>
          <w:rtl/>
        </w:rPr>
        <w:t xml:space="preserve"> اعلام </w:t>
      </w:r>
      <w:r w:rsidR="004E64A9">
        <w:rPr>
          <w:rFonts w:hint="cs"/>
          <w:rtl/>
        </w:rPr>
        <w:t>می‌</w:t>
      </w:r>
      <w:r w:rsidR="00DD7829">
        <w:rPr>
          <w:rFonts w:hint="cs"/>
          <w:rtl/>
        </w:rPr>
        <w:t>شد</w:t>
      </w:r>
      <w:r w:rsidR="00AA422C">
        <w:rPr>
          <w:rFonts w:hint="cs"/>
          <w:rtl/>
        </w:rPr>
        <w:t>.  یقینا پادشاه از این امور باخبر بود، "زیرا این امور در خلوت واقع نشد" (</w:t>
      </w:r>
      <w:r w:rsidR="00AA422C" w:rsidRPr="00737451">
        <w:rPr>
          <w:b/>
          <w:bCs/>
          <w:i/>
          <w:iCs/>
        </w:rPr>
        <w:t>The Expositor’s Bible Commentary,</w:t>
      </w:r>
      <w:r w:rsidR="00AA422C">
        <w:t xml:space="preserve"> Frank E. </w:t>
      </w:r>
      <w:proofErr w:type="spellStart"/>
      <w:r w:rsidR="00AA422C">
        <w:t>Gaebelein</w:t>
      </w:r>
      <w:proofErr w:type="spellEnd"/>
      <w:r w:rsidR="00AA422C">
        <w:t>, D.D., General Editor, Zondervan Publishing House, 1981, volume 9, p. 554; note on Acts</w:t>
      </w:r>
      <w:r w:rsidR="00737451">
        <w:t xml:space="preserve"> 26:25-27</w:t>
      </w:r>
      <w:r w:rsidR="00AA422C">
        <w:rPr>
          <w:rFonts w:hint="cs"/>
          <w:rtl/>
        </w:rPr>
        <w:t>).</w:t>
      </w:r>
    </w:p>
    <w:p w:rsidR="00C9395B" w:rsidRPr="005E1818" w:rsidRDefault="00C9395B" w:rsidP="001C16B3">
      <w:pPr>
        <w:pStyle w:val="BodyText"/>
        <w:rPr>
          <w:rtl/>
          <w:lang w:bidi="fa-IR"/>
        </w:rPr>
      </w:pPr>
    </w:p>
    <w:p w:rsidR="003901D8" w:rsidRPr="003901D8" w:rsidRDefault="003901D8" w:rsidP="003901D8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 xml:space="preserve">بسیاری از مردم امروزه فکر </w:t>
      </w:r>
      <w:r w:rsidR="004E64A9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 xml:space="preserve">کنند که رستاخیز مسیح </w:t>
      </w:r>
      <w:r w:rsidR="007D2AA7">
        <w:rPr>
          <w:rFonts w:hint="cs"/>
          <w:szCs w:val="22"/>
          <w:rtl/>
        </w:rPr>
        <w:t xml:space="preserve">یک رویداد مبهم و نامعلومی بود که فقط چند ماهیگیر بیسواد از آن مطلع بودند.  </w:t>
      </w:r>
      <w:r w:rsidR="003F59A4">
        <w:rPr>
          <w:rFonts w:hint="cs"/>
          <w:szCs w:val="22"/>
          <w:rtl/>
        </w:rPr>
        <w:t xml:space="preserve">ولی این اشتباه محض است!  هر شخص یهودی در اسرائیل از قیام و رستاخیز مسیح </w:t>
      </w:r>
      <w:r w:rsidR="003627F1">
        <w:rPr>
          <w:rFonts w:hint="cs"/>
          <w:szCs w:val="22"/>
          <w:rtl/>
        </w:rPr>
        <w:t xml:space="preserve">خبر داشت و در سرتاسر دنیای روم قدیم به مدت سی سال </w:t>
      </w:r>
      <w:r w:rsidR="00182E56">
        <w:rPr>
          <w:rFonts w:hint="cs"/>
          <w:szCs w:val="22"/>
          <w:rtl/>
        </w:rPr>
        <w:t xml:space="preserve">درباره آن </w:t>
      </w:r>
      <w:r w:rsidR="003627F1">
        <w:rPr>
          <w:rFonts w:hint="cs"/>
          <w:szCs w:val="22"/>
          <w:rtl/>
        </w:rPr>
        <w:t xml:space="preserve">صحبت </w:t>
      </w:r>
      <w:r w:rsidR="004E64A9">
        <w:rPr>
          <w:rFonts w:hint="cs"/>
          <w:szCs w:val="22"/>
          <w:rtl/>
        </w:rPr>
        <w:t>می‌</w:t>
      </w:r>
      <w:r w:rsidR="003627F1">
        <w:rPr>
          <w:rFonts w:hint="cs"/>
          <w:szCs w:val="22"/>
          <w:rtl/>
        </w:rPr>
        <w:t>شد!  رستاخیز مسیح</w:t>
      </w:r>
      <w:r w:rsidR="000D4230">
        <w:rPr>
          <w:rFonts w:hint="cs"/>
          <w:szCs w:val="22"/>
          <w:rtl/>
        </w:rPr>
        <w:t xml:space="preserve"> مخفی و پنهان </w:t>
      </w:r>
      <w:r w:rsidR="00DF0DC5">
        <w:rPr>
          <w:rFonts w:hint="cs"/>
          <w:szCs w:val="22"/>
          <w:rtl/>
        </w:rPr>
        <w:t>نمانده بود</w:t>
      </w:r>
      <w:r w:rsidR="000D4230">
        <w:rPr>
          <w:rFonts w:hint="cs"/>
          <w:szCs w:val="22"/>
          <w:rtl/>
        </w:rPr>
        <w:t>!</w:t>
      </w:r>
    </w:p>
    <w:p w:rsidR="00B403C3" w:rsidRPr="005E1818" w:rsidRDefault="00B403C3" w:rsidP="00C9395B">
      <w:pPr>
        <w:pStyle w:val="BodyTextIndent2"/>
      </w:pPr>
    </w:p>
    <w:p w:rsidR="00A51669" w:rsidRPr="005E1818" w:rsidRDefault="00A51669" w:rsidP="00A51669">
      <w:pPr>
        <w:pStyle w:val="IndentedVerse"/>
        <w:bidi/>
      </w:pPr>
      <w:r>
        <w:rPr>
          <w:rFonts w:hint="cs"/>
          <w:rtl/>
        </w:rPr>
        <w:t xml:space="preserve">"زیرا این امور در خلوت واقع نشد" (اعمال رسولان </w:t>
      </w:r>
      <w:r>
        <w:rPr>
          <w:rFonts w:hint="cs"/>
          <w:rtl/>
          <w:lang w:bidi="fa-IR"/>
        </w:rPr>
        <w:t>۲۶</w:t>
      </w:r>
      <w:r>
        <w:rPr>
          <w:rFonts w:hint="cs"/>
          <w:rtl/>
        </w:rPr>
        <w:t>:</w:t>
      </w:r>
      <w:r>
        <w:rPr>
          <w:rFonts w:hint="cs"/>
          <w:rtl/>
          <w:lang w:bidi="fa-IR"/>
        </w:rPr>
        <w:t>۲۶</w:t>
      </w:r>
      <w:r>
        <w:rPr>
          <w:rFonts w:hint="cs"/>
          <w:rtl/>
        </w:rPr>
        <w:t>).</w:t>
      </w:r>
    </w:p>
    <w:p w:rsidR="00C9395B" w:rsidRPr="005E1818" w:rsidRDefault="00C9395B" w:rsidP="001C16B3">
      <w:pPr>
        <w:pStyle w:val="BodyText"/>
      </w:pPr>
    </w:p>
    <w:p w:rsidR="005A51C5" w:rsidRPr="005A51C5" w:rsidRDefault="005A51C5" w:rsidP="005A51C5">
      <w:pPr>
        <w:pStyle w:val="BodyText"/>
        <w:bidi/>
        <w:rPr>
          <w:szCs w:val="22"/>
        </w:rPr>
      </w:pPr>
      <w:r>
        <w:rPr>
          <w:rFonts w:hint="cs"/>
          <w:szCs w:val="22"/>
          <w:rtl/>
        </w:rPr>
        <w:t>دکتر لنسکی گفته،</w:t>
      </w:r>
    </w:p>
    <w:p w:rsidR="00B403C3" w:rsidRPr="005E1818" w:rsidRDefault="00B403C3" w:rsidP="00B403C3">
      <w:pPr>
        <w:pStyle w:val="BodyText"/>
      </w:pPr>
    </w:p>
    <w:p w:rsidR="00A34F1B" w:rsidRPr="005E1818" w:rsidRDefault="0071653B" w:rsidP="00A34F1B">
      <w:pPr>
        <w:pStyle w:val="IndentedQuote"/>
        <w:bidi/>
      </w:pPr>
      <w:r>
        <w:rPr>
          <w:rFonts w:hint="cs"/>
          <w:rtl/>
        </w:rPr>
        <w:t xml:space="preserve">تمام آنچه درباره عیسی گفته شد در خود پایتخت آن </w:t>
      </w:r>
      <w:r w:rsidR="00F94567">
        <w:rPr>
          <w:rFonts w:hint="cs"/>
          <w:rtl/>
        </w:rPr>
        <w:t xml:space="preserve">کشور و در شورای یهود به انجام رسید و [فرماندار رومی] پیلاطس </w:t>
      </w:r>
      <w:r w:rsidR="00B20BD1">
        <w:rPr>
          <w:rFonts w:hint="cs"/>
          <w:rtl/>
        </w:rPr>
        <w:t xml:space="preserve">در آن نقش داشت و در نتیجه عیسی یک چهره ملی بشمار </w:t>
      </w:r>
      <w:r w:rsidR="004E64A9">
        <w:rPr>
          <w:rFonts w:hint="cs"/>
          <w:rtl/>
        </w:rPr>
        <w:t>می‌</w:t>
      </w:r>
      <w:r w:rsidR="00B20BD1">
        <w:rPr>
          <w:rFonts w:hint="cs"/>
          <w:rtl/>
        </w:rPr>
        <w:t>رفت که شهرتش حتی به ملل همسایه نیز رسیده بود.  "</w:t>
      </w:r>
      <w:r w:rsidR="00677191">
        <w:rPr>
          <w:rFonts w:hint="cs"/>
          <w:rtl/>
        </w:rPr>
        <w:t>در خلوت واقع نشد"... نه یک امر کوچک مبهم و نامعلوم</w:t>
      </w:r>
      <w:r w:rsidR="000474BB">
        <w:rPr>
          <w:rFonts w:hint="cs"/>
          <w:rtl/>
        </w:rPr>
        <w:t>ی</w:t>
      </w:r>
      <w:r w:rsidR="00677191">
        <w:rPr>
          <w:rFonts w:hint="cs"/>
          <w:rtl/>
        </w:rPr>
        <w:t xml:space="preserve"> که کسی چیزی از آن ن</w:t>
      </w:r>
      <w:r w:rsidR="004E64A9">
        <w:rPr>
          <w:rFonts w:hint="cs"/>
          <w:rtl/>
        </w:rPr>
        <w:t>می‌</w:t>
      </w:r>
      <w:r w:rsidR="00677191">
        <w:rPr>
          <w:rFonts w:hint="cs"/>
          <w:rtl/>
        </w:rPr>
        <w:t>دانست</w:t>
      </w:r>
      <w:r w:rsidR="000474BB">
        <w:rPr>
          <w:rFonts w:hint="cs"/>
          <w:rtl/>
        </w:rPr>
        <w:t xml:space="preserve">، بلکه امری که چنان بزرگ و مهم است، چنان در انظار عمومی و گسترده که اغریپاس [پادشاه] </w:t>
      </w:r>
      <w:r w:rsidR="00D724A1">
        <w:rPr>
          <w:rFonts w:hint="cs"/>
          <w:rtl/>
        </w:rPr>
        <w:t xml:space="preserve">مجبور شده بود </w:t>
      </w:r>
      <w:r w:rsidR="007A6833">
        <w:rPr>
          <w:rFonts w:hint="cs"/>
          <w:rtl/>
        </w:rPr>
        <w:t>درباره آن یک نظر کامل ملوکانه ارائه بدهد (</w:t>
      </w:r>
      <w:r w:rsidR="007A6833">
        <w:t xml:space="preserve">R. C. H. Lenski, D.D., </w:t>
      </w:r>
      <w:r w:rsidR="007A6833" w:rsidRPr="00936C3B">
        <w:rPr>
          <w:b/>
          <w:bCs/>
          <w:i/>
          <w:iCs/>
        </w:rPr>
        <w:t>The Interpretation of the Acts of the Apostles,</w:t>
      </w:r>
      <w:r w:rsidR="007A6833">
        <w:t xml:space="preserve"> Augsburg</w:t>
      </w:r>
      <w:r w:rsidR="00936C3B">
        <w:t xml:space="preserve"> Publishing House, 1961 edition, p. 1053; note on Acts 26:26</w:t>
      </w:r>
      <w:r w:rsidR="007A6833">
        <w:rPr>
          <w:rFonts w:hint="cs"/>
          <w:rtl/>
        </w:rPr>
        <w:t>).</w:t>
      </w:r>
    </w:p>
    <w:p w:rsidR="00B403C3" w:rsidRPr="005E1818" w:rsidRDefault="00B403C3" w:rsidP="00B403C3">
      <w:pPr>
        <w:pStyle w:val="IndentedQuote"/>
        <w:rPr>
          <w:rtl/>
          <w:lang w:bidi="fa-IR"/>
        </w:rPr>
      </w:pPr>
    </w:p>
    <w:p w:rsidR="00936C3B" w:rsidRPr="005E1818" w:rsidRDefault="00936C3B" w:rsidP="00936C3B">
      <w:pPr>
        <w:pStyle w:val="IndentedVerse"/>
        <w:bidi/>
      </w:pPr>
      <w:r>
        <w:rPr>
          <w:rFonts w:hint="cs"/>
          <w:rtl/>
        </w:rPr>
        <w:t>"زیرا این امور در خلوت واقع نشد</w:t>
      </w:r>
      <w:r w:rsidR="00A56911">
        <w:rPr>
          <w:rFonts w:hint="cs"/>
          <w:rtl/>
        </w:rPr>
        <w:t xml:space="preserve">" (اعمال رسولان </w:t>
      </w:r>
      <w:r w:rsidR="00A56911">
        <w:rPr>
          <w:rFonts w:hint="cs"/>
          <w:rtl/>
          <w:lang w:bidi="fa-IR"/>
        </w:rPr>
        <w:t>۲۶</w:t>
      </w:r>
      <w:r w:rsidR="00A56911">
        <w:rPr>
          <w:rFonts w:hint="cs"/>
          <w:rtl/>
        </w:rPr>
        <w:t>:</w:t>
      </w:r>
      <w:r w:rsidR="00A56911">
        <w:rPr>
          <w:rFonts w:hint="cs"/>
          <w:rtl/>
          <w:lang w:bidi="fa-IR"/>
        </w:rPr>
        <w:t>۲۶</w:t>
      </w:r>
      <w:r w:rsidR="00A56911">
        <w:rPr>
          <w:rFonts w:hint="cs"/>
          <w:rtl/>
        </w:rPr>
        <w:t>).</w:t>
      </w:r>
    </w:p>
    <w:p w:rsidR="00B403C3" w:rsidRPr="005E1818" w:rsidRDefault="00B403C3" w:rsidP="00B403C3">
      <w:pPr>
        <w:pStyle w:val="IndentedQuote"/>
      </w:pPr>
    </w:p>
    <w:p w:rsidR="00B33EFF" w:rsidRPr="00B33EFF" w:rsidRDefault="00B33EFF" w:rsidP="00B33EFF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 xml:space="preserve">دشمنان مسیح سه دهه وقت داشتند که ثابت کنند او از مردگان قیام نکرده بود.  </w:t>
      </w:r>
      <w:r w:rsidR="00F81E6B" w:rsidRPr="00F738A9">
        <w:rPr>
          <w:rFonts w:hint="cs"/>
          <w:i/>
          <w:iCs/>
          <w:szCs w:val="22"/>
          <w:rtl/>
        </w:rPr>
        <w:t>با اینحال موفق نشده بودند.</w:t>
      </w:r>
      <w:r w:rsidR="00F81E6B">
        <w:rPr>
          <w:rFonts w:hint="cs"/>
          <w:szCs w:val="22"/>
          <w:rtl/>
        </w:rPr>
        <w:t xml:space="preserve">  </w:t>
      </w:r>
      <w:r w:rsidR="00F738A9">
        <w:rPr>
          <w:rFonts w:hint="cs"/>
          <w:szCs w:val="22"/>
          <w:rtl/>
        </w:rPr>
        <w:t>هر چقدر هم که سعی کردند، دشمنان موفق نشده بودند ثابت کنند که عیسی پس از مصلوب شدندش</w:t>
      </w:r>
      <w:r w:rsidR="00C02D8A">
        <w:rPr>
          <w:rFonts w:hint="cs"/>
          <w:szCs w:val="22"/>
          <w:rtl/>
        </w:rPr>
        <w:t xml:space="preserve"> همچنان مرده باقی ماند.  </w:t>
      </w:r>
      <w:r w:rsidR="00FB54CC">
        <w:rPr>
          <w:rFonts w:hint="cs"/>
          <w:szCs w:val="22"/>
          <w:rtl/>
        </w:rPr>
        <w:t xml:space="preserve">تا </w:t>
      </w:r>
      <w:r w:rsidR="00C02D8A">
        <w:rPr>
          <w:rFonts w:hint="cs"/>
          <w:szCs w:val="22"/>
          <w:rtl/>
        </w:rPr>
        <w:t>زمانی که پولس با اغریپاس پادشاه صحبت کرد، هزاران یهودی و دهها هزار غیریهودی اعلام کردند، "مسیح از مرگان برخاسته است."</w:t>
      </w:r>
    </w:p>
    <w:p w:rsidR="00A7030F" w:rsidRPr="00A7030F" w:rsidRDefault="00A7030F" w:rsidP="00A7030F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>قیام مسیح اساس و بنیاد مسیحیت است.  اگر بدن عیسی</w:t>
      </w:r>
      <w:r w:rsidR="00904E22">
        <w:rPr>
          <w:rFonts w:hint="cs"/>
          <w:szCs w:val="22"/>
          <w:rtl/>
        </w:rPr>
        <w:t xml:space="preserve"> از قبر برنخاست، پایه و اساسی برای ایمان مسیحیت وجود ندارد.  خود پولس رسول گفت،</w:t>
      </w:r>
    </w:p>
    <w:p w:rsidR="00B403C3" w:rsidRPr="005E1818" w:rsidRDefault="00B403C3">
      <w:pPr>
        <w:pStyle w:val="BodyTextIndent2"/>
      </w:pPr>
    </w:p>
    <w:p w:rsidR="00C3507F" w:rsidRPr="005E1818" w:rsidRDefault="00C3507F" w:rsidP="00C3507F">
      <w:pPr>
        <w:pStyle w:val="IndentedVerse"/>
        <w:bidi/>
      </w:pPr>
      <w:r>
        <w:rPr>
          <w:rFonts w:hint="cs"/>
          <w:rtl/>
        </w:rPr>
        <w:t>"</w:t>
      </w:r>
      <w:r w:rsidR="001C3B59">
        <w:rPr>
          <w:rStyle w:val="pediatitl6"/>
          <w:rtl/>
        </w:rPr>
        <w:t xml:space="preserve">و اگر مسیح برنخاست، باطل است وعظ ما و باطل </w:t>
      </w:r>
      <w:r w:rsidR="001C3B59">
        <w:rPr>
          <w:rStyle w:val="pediatitl6"/>
          <w:rFonts w:hint="cs"/>
          <w:rtl/>
        </w:rPr>
        <w:t xml:space="preserve">[بی ارزش] </w:t>
      </w:r>
      <w:r w:rsidR="001C3B59">
        <w:rPr>
          <w:rStyle w:val="pediatitl6"/>
          <w:rtl/>
        </w:rPr>
        <w:t>است نیز ایمان شما</w:t>
      </w:r>
      <w:r w:rsidR="001C3B59">
        <w:rPr>
          <w:rStyle w:val="pediatitl6"/>
          <w:rFonts w:hint="cs"/>
          <w:rtl/>
        </w:rPr>
        <w:t xml:space="preserve">" (اول قرنتیان </w:t>
      </w:r>
      <w:r w:rsidR="001C3B59">
        <w:rPr>
          <w:rStyle w:val="pediatitl6"/>
          <w:rFonts w:hint="cs"/>
          <w:rtl/>
          <w:lang w:bidi="fa-IR"/>
        </w:rPr>
        <w:t>۱۵:۱۴).</w:t>
      </w:r>
    </w:p>
    <w:p w:rsidR="00CA0834" w:rsidRPr="005E1818" w:rsidRDefault="00CA0834">
      <w:pPr>
        <w:pStyle w:val="BodyTextIndent2"/>
      </w:pPr>
    </w:p>
    <w:p w:rsidR="003139F0" w:rsidRPr="003139F0" w:rsidRDefault="003334C0" w:rsidP="00126250">
      <w:pPr>
        <w:pStyle w:val="BodyText"/>
        <w:bidi/>
        <w:rPr>
          <w:szCs w:val="22"/>
          <w:lang w:bidi="fa-IR"/>
        </w:rPr>
      </w:pPr>
      <w:r>
        <w:rPr>
          <w:rFonts w:hint="cs"/>
          <w:szCs w:val="22"/>
          <w:rtl/>
        </w:rPr>
        <w:t xml:space="preserve">تعجبی ندارد که دشمنان مسیح </w:t>
      </w:r>
      <w:r w:rsidR="00126250">
        <w:rPr>
          <w:rFonts w:hint="cs"/>
          <w:szCs w:val="22"/>
          <w:rtl/>
        </w:rPr>
        <w:t>به حد زیادی</w:t>
      </w:r>
      <w:r>
        <w:rPr>
          <w:rFonts w:hint="cs"/>
          <w:szCs w:val="22"/>
          <w:rtl/>
        </w:rPr>
        <w:t xml:space="preserve"> سعی </w:t>
      </w:r>
      <w:r w:rsidR="004E64A9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 xml:space="preserve">کردند تا رستاخیز عیسی را </w:t>
      </w:r>
      <w:r w:rsidR="001A25D4">
        <w:rPr>
          <w:rFonts w:hint="cs"/>
          <w:szCs w:val="22"/>
          <w:rtl/>
        </w:rPr>
        <w:t>نفی کنند!  با اینحال همه شکست خوردند.  من با گرگ لوری بر سر موضوعات زیادی اختلاف نظر دارم، ولی</w:t>
      </w:r>
      <w:r w:rsidR="003531D4">
        <w:rPr>
          <w:rFonts w:hint="cs"/>
          <w:szCs w:val="22"/>
          <w:rtl/>
        </w:rPr>
        <w:t xml:space="preserve"> در باب رستاخیز مسیح با او هم عقیده هستم.  گرت لوری سه دلیل ارائه </w:t>
      </w:r>
      <w:r w:rsidR="004E64A9">
        <w:rPr>
          <w:rFonts w:hint="cs"/>
          <w:szCs w:val="22"/>
          <w:rtl/>
        </w:rPr>
        <w:t>می‌</w:t>
      </w:r>
      <w:r w:rsidR="003531D4">
        <w:rPr>
          <w:rFonts w:hint="cs"/>
          <w:szCs w:val="22"/>
          <w:rtl/>
        </w:rPr>
        <w:t xml:space="preserve">دهد که چرا دشمنان مسیح موفق نشدند </w:t>
      </w:r>
      <w:r w:rsidR="003531D4">
        <w:rPr>
          <w:szCs w:val="22"/>
          <w:rtl/>
        </w:rPr>
        <w:t>–</w:t>
      </w:r>
      <w:r w:rsidR="003531D4">
        <w:rPr>
          <w:rFonts w:hint="cs"/>
          <w:szCs w:val="22"/>
          <w:rtl/>
        </w:rPr>
        <w:t xml:space="preserve"> یعنی سه مدرک</w:t>
      </w:r>
      <w:r w:rsidR="00CD27E8">
        <w:rPr>
          <w:rFonts w:hint="cs"/>
          <w:szCs w:val="22"/>
          <w:rtl/>
        </w:rPr>
        <w:t xml:space="preserve"> درباره قیام عیسی مسیح از مردگان (</w:t>
      </w:r>
      <w:r w:rsidR="00CD27E8">
        <w:rPr>
          <w:szCs w:val="22"/>
        </w:rPr>
        <w:t xml:space="preserve">Greg Laurie, </w:t>
      </w:r>
      <w:r w:rsidR="00CD27E8" w:rsidRPr="00CD27E8">
        <w:rPr>
          <w:b/>
          <w:bCs/>
          <w:i/>
          <w:iCs/>
          <w:szCs w:val="22"/>
        </w:rPr>
        <w:t>Why the Resurrection?</w:t>
      </w:r>
      <w:r w:rsidR="00CD27E8">
        <w:rPr>
          <w:szCs w:val="22"/>
        </w:rPr>
        <w:t xml:space="preserve">  Tyndale House Publishers, 2004, pp. 13-24</w:t>
      </w:r>
      <w:r w:rsidR="00CD27E8">
        <w:rPr>
          <w:rFonts w:hint="cs"/>
          <w:szCs w:val="22"/>
          <w:rtl/>
        </w:rPr>
        <w:t>).</w:t>
      </w:r>
      <w:r w:rsidR="00CD27E8">
        <w:rPr>
          <w:rFonts w:hint="cs"/>
          <w:szCs w:val="22"/>
          <w:rtl/>
          <w:lang w:bidi="fa-IR"/>
        </w:rPr>
        <w:t xml:space="preserve">  من در اینجا </w:t>
      </w:r>
      <w:r w:rsidR="009B2B81">
        <w:rPr>
          <w:rFonts w:hint="cs"/>
          <w:szCs w:val="22"/>
          <w:rtl/>
          <w:lang w:bidi="fa-IR"/>
        </w:rPr>
        <w:t>خلاصه</w:t>
      </w:r>
      <w:r w:rsidR="003E5A18" w:rsidRPr="00B73D56">
        <w:rPr>
          <w:rtl/>
        </w:rPr>
        <w:t>‌</w:t>
      </w:r>
      <w:r w:rsidR="009B2B81">
        <w:rPr>
          <w:rFonts w:hint="cs"/>
          <w:szCs w:val="22"/>
          <w:rtl/>
          <w:lang w:bidi="fa-IR"/>
        </w:rPr>
        <w:t>ای از آنها را</w:t>
      </w:r>
      <w:r w:rsidR="00C85DC9">
        <w:rPr>
          <w:rFonts w:hint="cs"/>
          <w:szCs w:val="22"/>
          <w:rtl/>
          <w:lang w:bidi="fa-IR"/>
        </w:rPr>
        <w:t xml:space="preserve"> عنوان </w:t>
      </w:r>
      <w:r w:rsidR="004E64A9">
        <w:rPr>
          <w:rFonts w:hint="cs"/>
          <w:szCs w:val="22"/>
          <w:rtl/>
          <w:lang w:bidi="fa-IR"/>
        </w:rPr>
        <w:t>می‌</w:t>
      </w:r>
      <w:r w:rsidR="00C85DC9">
        <w:rPr>
          <w:rFonts w:hint="cs"/>
          <w:szCs w:val="22"/>
          <w:rtl/>
          <w:lang w:bidi="fa-IR"/>
        </w:rPr>
        <w:t>کنم.</w:t>
      </w:r>
    </w:p>
    <w:p w:rsidR="00E93447" w:rsidRPr="005E1818" w:rsidRDefault="00E93447" w:rsidP="00F371BA">
      <w:pPr>
        <w:pStyle w:val="BodyText"/>
      </w:pPr>
    </w:p>
    <w:p w:rsidR="00371820" w:rsidRPr="005E1818" w:rsidRDefault="00371820" w:rsidP="00371820">
      <w:pPr>
        <w:pStyle w:val="IndentedVerse"/>
        <w:bidi/>
      </w:pPr>
      <w:r>
        <w:rPr>
          <w:rFonts w:hint="cs"/>
          <w:rtl/>
        </w:rPr>
        <w:t xml:space="preserve">"زیرا این امور در خلوت واقع نشد" (اعمال رسولان </w:t>
      </w:r>
      <w:r>
        <w:rPr>
          <w:rFonts w:hint="cs"/>
          <w:rtl/>
          <w:lang w:bidi="fa-IR"/>
        </w:rPr>
        <w:t>۲۶</w:t>
      </w:r>
      <w:r>
        <w:rPr>
          <w:rFonts w:hint="cs"/>
          <w:rtl/>
        </w:rPr>
        <w:t>:</w:t>
      </w:r>
      <w:r>
        <w:rPr>
          <w:rFonts w:hint="cs"/>
          <w:rtl/>
          <w:lang w:bidi="fa-IR"/>
        </w:rPr>
        <w:t>۲۶</w:t>
      </w:r>
      <w:r>
        <w:rPr>
          <w:rFonts w:hint="cs"/>
          <w:rtl/>
        </w:rPr>
        <w:t>).</w:t>
      </w:r>
    </w:p>
    <w:p w:rsidR="00E93447" w:rsidRPr="005E1818" w:rsidRDefault="00E93447" w:rsidP="00F371BA">
      <w:pPr>
        <w:pStyle w:val="BodyText"/>
      </w:pPr>
    </w:p>
    <w:p w:rsidR="00371820" w:rsidRPr="00371820" w:rsidRDefault="00371820" w:rsidP="00371820">
      <w:pPr>
        <w:pStyle w:val="BodyText"/>
        <w:bidi/>
        <w:rPr>
          <w:b/>
          <w:bCs/>
          <w:sz w:val="24"/>
          <w:szCs w:val="24"/>
          <w:rtl/>
          <w:lang w:bidi="fa-IR"/>
        </w:rPr>
      </w:pPr>
      <w:r>
        <w:rPr>
          <w:b/>
          <w:bCs/>
          <w:sz w:val="24"/>
          <w:szCs w:val="24"/>
        </w:rPr>
        <w:t>.I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 اول، قبر خالی.</w:t>
      </w:r>
    </w:p>
    <w:p w:rsidR="00CA0834" w:rsidRPr="005E1818" w:rsidRDefault="00CA0834">
      <w:pPr>
        <w:pStyle w:val="BodyTextIndent2"/>
      </w:pPr>
    </w:p>
    <w:p w:rsidR="00371820" w:rsidRPr="00371820" w:rsidRDefault="00DF75CE" w:rsidP="00371820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 xml:space="preserve">اولین اثبات رستاخیز عیسی همان قبر خالی است.  این حقیقت </w:t>
      </w:r>
      <w:r w:rsidR="002A3DFA">
        <w:rPr>
          <w:rFonts w:hint="cs"/>
          <w:szCs w:val="22"/>
          <w:rtl/>
        </w:rPr>
        <w:t>که قبر عیسی سه روز بعد از مرگش</w:t>
      </w:r>
      <w:r>
        <w:rPr>
          <w:rFonts w:hint="cs"/>
          <w:szCs w:val="22"/>
          <w:rtl/>
        </w:rPr>
        <w:t xml:space="preserve"> خالی بود، یکی از</w:t>
      </w:r>
      <w:r w:rsidR="00116B96">
        <w:rPr>
          <w:rFonts w:hint="cs"/>
          <w:szCs w:val="22"/>
          <w:rtl/>
        </w:rPr>
        <w:t xml:space="preserve"> بزرگترین گواهی و اثبات رستاخیز اوست.  </w:t>
      </w:r>
      <w:r w:rsidR="002C497F">
        <w:rPr>
          <w:rFonts w:hint="cs"/>
          <w:szCs w:val="22"/>
          <w:rtl/>
        </w:rPr>
        <w:t>هر چهار انجیل نگار</w:t>
      </w:r>
      <w:r w:rsidR="00AC35DC">
        <w:rPr>
          <w:rFonts w:hint="cs"/>
          <w:szCs w:val="22"/>
          <w:rtl/>
        </w:rPr>
        <w:t xml:space="preserve"> کاملا موافقند که قبر مسیح سه روز بعد از مرگ وی خالی بود.</w:t>
      </w:r>
    </w:p>
    <w:p w:rsidR="00211684" w:rsidRPr="00211684" w:rsidRDefault="00211684" w:rsidP="00211684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 xml:space="preserve">بزرگترین حمله برعلیه رستاخیز مسیح این بود که کسی بدن عیسی را </w:t>
      </w:r>
      <w:r w:rsidR="00FE1F4D">
        <w:rPr>
          <w:rFonts w:hint="cs"/>
          <w:szCs w:val="22"/>
          <w:rtl/>
        </w:rPr>
        <w:t xml:space="preserve">برداشته بود.  </w:t>
      </w:r>
      <w:r w:rsidR="0052344C">
        <w:rPr>
          <w:rFonts w:hint="cs"/>
          <w:szCs w:val="22"/>
          <w:rtl/>
        </w:rPr>
        <w:t>مشایخ قوم</w:t>
      </w:r>
    </w:p>
    <w:p w:rsidR="007F237E" w:rsidRPr="005E1818" w:rsidRDefault="007F237E">
      <w:pPr>
        <w:pStyle w:val="BodyTextIndent2"/>
      </w:pPr>
    </w:p>
    <w:p w:rsidR="003A26EA" w:rsidRPr="005E1818" w:rsidRDefault="00993BA8" w:rsidP="003A26EA">
      <w:pPr>
        <w:pStyle w:val="IndentedVerse"/>
        <w:bidi/>
      </w:pPr>
      <w:r>
        <w:rPr>
          <w:rFonts w:hint="cs"/>
          <w:rtl/>
        </w:rPr>
        <w:t>"</w:t>
      </w:r>
      <w:r w:rsidR="009315FE">
        <w:rPr>
          <w:rStyle w:val="pediatitl6"/>
          <w:rFonts w:hint="cs"/>
          <w:rtl/>
        </w:rPr>
        <w:t xml:space="preserve">... </w:t>
      </w:r>
      <w:r w:rsidR="009315FE">
        <w:rPr>
          <w:rStyle w:val="pediatitl6"/>
          <w:rtl/>
        </w:rPr>
        <w:t>نقره بسیار به سپاهیان داده</w:t>
      </w:r>
      <w:r w:rsidR="009315FE">
        <w:rPr>
          <w:rStyle w:val="pediatitl6"/>
          <w:rFonts w:hint="cs"/>
          <w:rtl/>
        </w:rPr>
        <w:t xml:space="preserve">، </w:t>
      </w:r>
      <w:r w:rsidR="009315FE">
        <w:rPr>
          <w:rStyle w:val="pediatitl6"/>
          <w:rtl/>
        </w:rPr>
        <w:t>گفتند: بگویید که شبانگاه شاگردانش آمده، وقتی که ما در خواب بودیم او را دزدیدند</w:t>
      </w:r>
      <w:r w:rsidR="009315FE">
        <w:rPr>
          <w:rStyle w:val="pediatitl6"/>
          <w:rFonts w:hint="cs"/>
          <w:rtl/>
        </w:rPr>
        <w:t>.</w:t>
      </w:r>
      <w:r w:rsidR="003A26EA">
        <w:rPr>
          <w:rStyle w:val="pediatitl6"/>
          <w:rFonts w:hint="cs"/>
          <w:rtl/>
        </w:rPr>
        <w:t>..</w:t>
      </w:r>
      <w:r w:rsidR="009315FE">
        <w:rPr>
          <w:rStyle w:val="pediatitl6"/>
          <w:rFonts w:hint="cs"/>
          <w:rtl/>
        </w:rPr>
        <w:t xml:space="preserve"> </w:t>
      </w:r>
      <w:r w:rsidR="009315FE">
        <w:rPr>
          <w:rStyle w:val="pediatitl6"/>
          <w:rtl/>
        </w:rPr>
        <w:t>ایشان پول را گرفته، چنانکه تعلیم یافتند کردند و این سخن تا امروز در میان یهود منتشر است</w:t>
      </w:r>
      <w:r w:rsidR="009315FE">
        <w:rPr>
          <w:rStyle w:val="pediatitl6"/>
          <w:rFonts w:hint="cs"/>
          <w:rtl/>
        </w:rPr>
        <w:t>"</w:t>
      </w:r>
      <w:r w:rsidR="00144C03">
        <w:rPr>
          <w:rStyle w:val="pediatitl6"/>
          <w:rtl/>
        </w:rPr>
        <w:t xml:space="preserve"> </w:t>
      </w:r>
      <w:r w:rsidR="003A26EA">
        <w:rPr>
          <w:rFonts w:hint="cs"/>
          <w:rtl/>
        </w:rPr>
        <w:t xml:space="preserve">(متی </w:t>
      </w:r>
      <w:r w:rsidR="003A26EA">
        <w:rPr>
          <w:rFonts w:hint="cs"/>
          <w:rtl/>
          <w:lang w:bidi="fa-IR"/>
        </w:rPr>
        <w:t>۱۵</w:t>
      </w:r>
      <w:r w:rsidR="003A26EA">
        <w:rPr>
          <w:rFonts w:hint="cs"/>
          <w:rtl/>
        </w:rPr>
        <w:t>-</w:t>
      </w:r>
      <w:r w:rsidR="003A26EA">
        <w:rPr>
          <w:rFonts w:hint="cs"/>
          <w:rtl/>
          <w:lang w:bidi="fa-IR"/>
        </w:rPr>
        <w:t>۲۸:۱۲).</w:t>
      </w:r>
    </w:p>
    <w:p w:rsidR="007F237E" w:rsidRPr="005E1818" w:rsidRDefault="007F237E">
      <w:pPr>
        <w:pStyle w:val="BodyTextIndent2"/>
      </w:pPr>
    </w:p>
    <w:p w:rsidR="00953CFF" w:rsidRPr="002A3DFA" w:rsidRDefault="002F1D03" w:rsidP="00DA051A">
      <w:pPr>
        <w:pStyle w:val="BodyTextIndent2"/>
        <w:bidi/>
        <w:rPr>
          <w:szCs w:val="22"/>
        </w:rPr>
      </w:pPr>
      <w:r w:rsidRPr="002A3DFA">
        <w:rPr>
          <w:rFonts w:hint="cs"/>
          <w:szCs w:val="22"/>
          <w:rtl/>
        </w:rPr>
        <w:t>ولی این</w:t>
      </w:r>
      <w:r w:rsidR="00EA6D3A" w:rsidRPr="002A3DFA">
        <w:rPr>
          <w:rFonts w:hint="cs"/>
          <w:szCs w:val="22"/>
          <w:rtl/>
        </w:rPr>
        <w:t xml:space="preserve"> استدلال </w:t>
      </w:r>
      <w:r w:rsidR="002A3DFA">
        <w:rPr>
          <w:rFonts w:hint="cs"/>
          <w:szCs w:val="22"/>
          <w:rtl/>
        </w:rPr>
        <w:t>نتوانست</w:t>
      </w:r>
      <w:r w:rsidR="00E61E49" w:rsidRPr="002A3DFA">
        <w:rPr>
          <w:rFonts w:hint="cs"/>
          <w:szCs w:val="22"/>
          <w:rtl/>
        </w:rPr>
        <w:t xml:space="preserve"> </w:t>
      </w:r>
      <w:r w:rsidR="00EA6D3A" w:rsidRPr="002A3DFA">
        <w:rPr>
          <w:rFonts w:hint="cs"/>
          <w:szCs w:val="22"/>
          <w:rtl/>
        </w:rPr>
        <w:t xml:space="preserve">مردم زیادی را قانع </w:t>
      </w:r>
      <w:r w:rsidR="00E61E49" w:rsidRPr="002A3DFA">
        <w:rPr>
          <w:rFonts w:hint="cs"/>
          <w:szCs w:val="22"/>
          <w:rtl/>
        </w:rPr>
        <w:t>کند</w:t>
      </w:r>
      <w:r w:rsidR="00EA6D3A" w:rsidRPr="002A3DFA">
        <w:rPr>
          <w:rFonts w:hint="cs"/>
          <w:szCs w:val="22"/>
          <w:rtl/>
        </w:rPr>
        <w:t xml:space="preserve">.  عقل سلیم </w:t>
      </w:r>
      <w:r w:rsidR="002A3DFA">
        <w:rPr>
          <w:rFonts w:hint="cs"/>
          <w:szCs w:val="22"/>
          <w:rtl/>
        </w:rPr>
        <w:t>حکم می</w:t>
      </w:r>
      <w:r w:rsidR="002A3DFA">
        <w:rPr>
          <w:rFonts w:hint="cs"/>
          <w:sz w:val="24"/>
          <w:szCs w:val="24"/>
          <w:rtl/>
          <w:lang w:bidi="fa-IR"/>
        </w:rPr>
        <w:t>‌</w:t>
      </w:r>
      <w:r w:rsidR="002A3DFA">
        <w:rPr>
          <w:rFonts w:hint="cs"/>
          <w:szCs w:val="22"/>
          <w:rtl/>
        </w:rPr>
        <w:t>کند</w:t>
      </w:r>
      <w:r w:rsidR="00CA68D6" w:rsidRPr="002A3DFA">
        <w:rPr>
          <w:rFonts w:hint="cs"/>
          <w:szCs w:val="22"/>
          <w:rtl/>
        </w:rPr>
        <w:t xml:space="preserve"> که شاگردان </w:t>
      </w:r>
      <w:r w:rsidR="00BA1C6A" w:rsidRPr="002A3DFA">
        <w:rPr>
          <w:rFonts w:hint="cs"/>
          <w:szCs w:val="22"/>
          <w:rtl/>
        </w:rPr>
        <w:t>نباید بدن او را دزیده و</w:t>
      </w:r>
      <w:r w:rsidR="002A3DFA">
        <w:rPr>
          <w:rFonts w:hint="cs"/>
          <w:szCs w:val="22"/>
          <w:rtl/>
        </w:rPr>
        <w:t xml:space="preserve"> </w:t>
      </w:r>
      <w:r w:rsidR="00BA1C6A" w:rsidRPr="002A3DFA">
        <w:rPr>
          <w:rFonts w:hint="cs"/>
          <w:szCs w:val="22"/>
          <w:rtl/>
        </w:rPr>
        <w:t xml:space="preserve">وانمود </w:t>
      </w:r>
      <w:r w:rsidR="00444710">
        <w:rPr>
          <w:rFonts w:hint="cs"/>
          <w:szCs w:val="22"/>
          <w:rtl/>
        </w:rPr>
        <w:t>کرده باشند</w:t>
      </w:r>
      <w:r w:rsidR="00BA1C6A" w:rsidRPr="002A3DFA">
        <w:rPr>
          <w:rFonts w:hint="cs"/>
          <w:szCs w:val="22"/>
          <w:rtl/>
        </w:rPr>
        <w:t xml:space="preserve"> که او قیام کرده.  </w:t>
      </w:r>
      <w:r w:rsidR="00A62D93" w:rsidRPr="002A3DFA">
        <w:rPr>
          <w:rFonts w:hint="cs"/>
          <w:szCs w:val="22"/>
          <w:rtl/>
        </w:rPr>
        <w:t xml:space="preserve">شاگردان </w:t>
      </w:r>
      <w:r w:rsidR="00BA1C6A" w:rsidRPr="002A3DFA">
        <w:rPr>
          <w:rFonts w:hint="cs"/>
          <w:szCs w:val="22"/>
          <w:rtl/>
        </w:rPr>
        <w:t xml:space="preserve">سه روز </w:t>
      </w:r>
      <w:r w:rsidR="00DA051A">
        <w:rPr>
          <w:rFonts w:hint="cs"/>
          <w:szCs w:val="22"/>
          <w:rtl/>
        </w:rPr>
        <w:t>قبل</w:t>
      </w:r>
      <w:r w:rsidR="00BA1C6A" w:rsidRPr="002A3DFA">
        <w:rPr>
          <w:rFonts w:hint="cs"/>
          <w:szCs w:val="22"/>
          <w:rtl/>
        </w:rPr>
        <w:t xml:space="preserve"> از آن </w:t>
      </w:r>
      <w:r w:rsidR="00AD2EE6" w:rsidRPr="002A3DFA">
        <w:rPr>
          <w:rFonts w:hint="cs"/>
          <w:szCs w:val="22"/>
          <w:rtl/>
        </w:rPr>
        <w:t xml:space="preserve">وقتی مسیح دستگیر و مصلوب شد برای حفظ جانشان فرار کرده بودند.  </w:t>
      </w:r>
      <w:r w:rsidR="00A62D93" w:rsidRPr="002A3DFA">
        <w:rPr>
          <w:rFonts w:hint="cs"/>
          <w:szCs w:val="22"/>
          <w:rtl/>
        </w:rPr>
        <w:t xml:space="preserve">خیلی </w:t>
      </w:r>
      <w:r w:rsidR="00F86CD9" w:rsidRPr="002A3DFA">
        <w:rPr>
          <w:rFonts w:hint="cs"/>
          <w:szCs w:val="22"/>
          <w:rtl/>
        </w:rPr>
        <w:t>بعید است</w:t>
      </w:r>
      <w:r w:rsidR="00CF2ECE" w:rsidRPr="002A3DFA">
        <w:rPr>
          <w:rFonts w:hint="cs"/>
          <w:szCs w:val="22"/>
          <w:rtl/>
        </w:rPr>
        <w:t xml:space="preserve"> که </w:t>
      </w:r>
      <w:r w:rsidR="00E70A03" w:rsidRPr="002A3DFA">
        <w:rPr>
          <w:rFonts w:hint="cs"/>
          <w:szCs w:val="22"/>
          <w:rtl/>
        </w:rPr>
        <w:t xml:space="preserve">آن </w:t>
      </w:r>
      <w:r w:rsidR="00CF2ECE" w:rsidRPr="002A3DFA">
        <w:rPr>
          <w:rFonts w:hint="cs"/>
          <w:szCs w:val="22"/>
          <w:rtl/>
        </w:rPr>
        <w:t>افراد ترسیده و وحشت کرده به قدر</w:t>
      </w:r>
      <w:r w:rsidR="00E70A03" w:rsidRPr="002A3DFA">
        <w:rPr>
          <w:rFonts w:hint="cs"/>
          <w:szCs w:val="22"/>
          <w:rtl/>
        </w:rPr>
        <w:t>ی</w:t>
      </w:r>
      <w:r w:rsidR="00CF2ECE" w:rsidRPr="002A3DFA">
        <w:rPr>
          <w:rFonts w:hint="cs"/>
          <w:szCs w:val="22"/>
          <w:rtl/>
        </w:rPr>
        <w:t xml:space="preserve"> شهامت </w:t>
      </w:r>
      <w:r w:rsidR="00E70A03" w:rsidRPr="002A3DFA">
        <w:rPr>
          <w:rFonts w:hint="cs"/>
          <w:szCs w:val="22"/>
          <w:rtl/>
        </w:rPr>
        <w:t xml:space="preserve">پیدا </w:t>
      </w:r>
      <w:r w:rsidR="00CF2ECE" w:rsidRPr="002A3DFA">
        <w:rPr>
          <w:rFonts w:hint="cs"/>
          <w:szCs w:val="22"/>
          <w:rtl/>
        </w:rPr>
        <w:t xml:space="preserve">کرده باشند </w:t>
      </w:r>
      <w:r w:rsidR="00E70A03" w:rsidRPr="002A3DFA">
        <w:rPr>
          <w:rFonts w:hint="cs"/>
          <w:szCs w:val="22"/>
          <w:rtl/>
        </w:rPr>
        <w:t xml:space="preserve">که بتوانند </w:t>
      </w:r>
      <w:r w:rsidR="00CF2ECE" w:rsidRPr="002A3DFA">
        <w:rPr>
          <w:rFonts w:hint="cs"/>
          <w:szCs w:val="22"/>
          <w:rtl/>
        </w:rPr>
        <w:t xml:space="preserve">بدن عیسی را </w:t>
      </w:r>
      <w:r w:rsidR="00E70A03" w:rsidRPr="002A3DFA">
        <w:rPr>
          <w:rFonts w:hint="cs"/>
          <w:szCs w:val="22"/>
          <w:rtl/>
        </w:rPr>
        <w:t>بدزدند</w:t>
      </w:r>
      <w:r w:rsidR="00CF2ECE" w:rsidRPr="002A3DFA">
        <w:rPr>
          <w:rFonts w:hint="cs"/>
          <w:szCs w:val="22"/>
          <w:rtl/>
        </w:rPr>
        <w:t xml:space="preserve"> </w:t>
      </w:r>
      <w:r w:rsidR="00CF2ECE" w:rsidRPr="002A3DFA">
        <w:rPr>
          <w:szCs w:val="22"/>
          <w:rtl/>
        </w:rPr>
        <w:t>–</w:t>
      </w:r>
      <w:r w:rsidR="00CF2ECE" w:rsidRPr="002A3DFA">
        <w:rPr>
          <w:rFonts w:hint="cs"/>
          <w:szCs w:val="22"/>
          <w:rtl/>
        </w:rPr>
        <w:t xml:space="preserve"> و بعد با شهامت موعظه کنند که او از مر</w:t>
      </w:r>
      <w:r w:rsidR="00DA051A">
        <w:rPr>
          <w:rFonts w:hint="cs"/>
          <w:szCs w:val="22"/>
          <w:rtl/>
        </w:rPr>
        <w:t>د</w:t>
      </w:r>
      <w:r w:rsidR="00CF2ECE" w:rsidRPr="002A3DFA">
        <w:rPr>
          <w:rFonts w:hint="cs"/>
          <w:szCs w:val="22"/>
          <w:rtl/>
        </w:rPr>
        <w:t xml:space="preserve">گان برخاسته </w:t>
      </w:r>
      <w:r w:rsidR="00AD5CF0" w:rsidRPr="002A3DFA">
        <w:rPr>
          <w:szCs w:val="22"/>
          <w:rtl/>
        </w:rPr>
        <w:t>–</w:t>
      </w:r>
      <w:r w:rsidR="00CF2ECE" w:rsidRPr="002A3DFA">
        <w:rPr>
          <w:rFonts w:hint="cs"/>
          <w:szCs w:val="22"/>
          <w:rtl/>
        </w:rPr>
        <w:t xml:space="preserve"> </w:t>
      </w:r>
      <w:r w:rsidR="00AD5CF0" w:rsidRPr="002A3DFA">
        <w:rPr>
          <w:rFonts w:hint="cs"/>
          <w:szCs w:val="22"/>
          <w:rtl/>
        </w:rPr>
        <w:t>یعنی با به خطر انداختن جانشان!</w:t>
      </w:r>
      <w:r w:rsidR="000067FD" w:rsidRPr="002A3DFA">
        <w:rPr>
          <w:rFonts w:hint="cs"/>
          <w:szCs w:val="22"/>
          <w:rtl/>
        </w:rPr>
        <w:t xml:space="preserve">  نه، این استدلال </w:t>
      </w:r>
      <w:r w:rsidR="00DA051A">
        <w:rPr>
          <w:rFonts w:hint="cs"/>
          <w:szCs w:val="22"/>
          <w:rtl/>
        </w:rPr>
        <w:t>خیلی نامحتمل</w:t>
      </w:r>
      <w:r w:rsidR="000067FD" w:rsidRPr="002A3DFA">
        <w:rPr>
          <w:rFonts w:hint="cs"/>
          <w:szCs w:val="22"/>
          <w:rtl/>
        </w:rPr>
        <w:t xml:space="preserve"> است!  حقایق </w:t>
      </w:r>
      <w:r w:rsidR="00492A81" w:rsidRPr="002A3DFA">
        <w:rPr>
          <w:rFonts w:hint="cs"/>
          <w:szCs w:val="22"/>
          <w:rtl/>
        </w:rPr>
        <w:t xml:space="preserve">موجود </w:t>
      </w:r>
      <w:r w:rsidR="000067FD" w:rsidRPr="002A3DFA">
        <w:rPr>
          <w:rFonts w:hint="cs"/>
          <w:szCs w:val="22"/>
          <w:rtl/>
        </w:rPr>
        <w:t>این چیزها را تایید ن</w:t>
      </w:r>
      <w:r w:rsidR="004E64A9" w:rsidRPr="002A3DFA">
        <w:rPr>
          <w:rFonts w:hint="cs"/>
          <w:szCs w:val="22"/>
          <w:rtl/>
        </w:rPr>
        <w:t>می‌</w:t>
      </w:r>
      <w:r w:rsidR="000067FD" w:rsidRPr="002A3DFA">
        <w:rPr>
          <w:rFonts w:hint="cs"/>
          <w:szCs w:val="22"/>
          <w:rtl/>
        </w:rPr>
        <w:t xml:space="preserve">کند.  </w:t>
      </w:r>
      <w:r w:rsidR="00DA051A">
        <w:rPr>
          <w:rFonts w:hint="cs"/>
          <w:szCs w:val="22"/>
          <w:rtl/>
        </w:rPr>
        <w:t>شاگردان در اتاقی در</w:t>
      </w:r>
      <w:r w:rsidR="0019426A" w:rsidRPr="002A3DFA">
        <w:rPr>
          <w:rFonts w:hint="cs"/>
          <w:szCs w:val="22"/>
          <w:rtl/>
        </w:rPr>
        <w:t>بسته خود</w:t>
      </w:r>
      <w:r w:rsidR="005040E5" w:rsidRPr="002A3DFA">
        <w:rPr>
          <w:rFonts w:hint="cs"/>
          <w:szCs w:val="22"/>
          <w:rtl/>
        </w:rPr>
        <w:t>شان</w:t>
      </w:r>
      <w:r w:rsidR="0019426A" w:rsidRPr="002A3DFA">
        <w:rPr>
          <w:rFonts w:hint="cs"/>
          <w:szCs w:val="22"/>
          <w:rtl/>
        </w:rPr>
        <w:t xml:space="preserve"> را پنهان کرده بودند، "</w:t>
      </w:r>
      <w:r w:rsidR="0019426A" w:rsidRPr="002A3DFA">
        <w:rPr>
          <w:rStyle w:val="pediatitl6"/>
          <w:szCs w:val="22"/>
          <w:rtl/>
        </w:rPr>
        <w:t>به سبب ترس یهود</w:t>
      </w:r>
      <w:r w:rsidR="0019426A" w:rsidRPr="002A3DFA">
        <w:rPr>
          <w:rStyle w:val="pediatitl6"/>
          <w:rFonts w:hint="cs"/>
          <w:szCs w:val="22"/>
          <w:rtl/>
        </w:rPr>
        <w:t xml:space="preserve">" (یوحنا </w:t>
      </w:r>
      <w:r w:rsidR="0019426A" w:rsidRPr="002A3DFA">
        <w:rPr>
          <w:rStyle w:val="pediatitl6"/>
          <w:rFonts w:hint="cs"/>
          <w:szCs w:val="22"/>
          <w:rtl/>
          <w:lang w:bidi="fa-IR"/>
        </w:rPr>
        <w:t xml:space="preserve">۲۰:۱۹).  آنها شوکه شده بودند.  </w:t>
      </w:r>
      <w:r w:rsidR="009B6382" w:rsidRPr="002A3DFA">
        <w:rPr>
          <w:rStyle w:val="pediatitl6"/>
          <w:rFonts w:hint="cs"/>
          <w:szCs w:val="22"/>
          <w:rtl/>
          <w:lang w:bidi="fa-IR"/>
        </w:rPr>
        <w:t xml:space="preserve">باور </w:t>
      </w:r>
      <w:r w:rsidR="009B6382" w:rsidRPr="002A3DFA">
        <w:rPr>
          <w:rStyle w:val="pediatitl6"/>
          <w:rFonts w:hint="cs"/>
          <w:szCs w:val="22"/>
          <w:u w:val="single"/>
          <w:rtl/>
          <w:lang w:bidi="fa-IR"/>
        </w:rPr>
        <w:t>ن</w:t>
      </w:r>
      <w:r w:rsidR="004E64A9" w:rsidRPr="002A3DFA">
        <w:rPr>
          <w:rStyle w:val="pediatitl6"/>
          <w:rFonts w:hint="cs"/>
          <w:szCs w:val="22"/>
          <w:u w:val="single"/>
          <w:rtl/>
          <w:lang w:bidi="fa-IR"/>
        </w:rPr>
        <w:t>می‌</w:t>
      </w:r>
      <w:r w:rsidR="009B6382" w:rsidRPr="002A3DFA">
        <w:rPr>
          <w:rStyle w:val="pediatitl6"/>
          <w:rFonts w:hint="cs"/>
          <w:szCs w:val="22"/>
          <w:u w:val="single"/>
          <w:rtl/>
          <w:lang w:bidi="fa-IR"/>
        </w:rPr>
        <w:t>کردند</w:t>
      </w:r>
      <w:r w:rsidR="009B6382" w:rsidRPr="002A3DFA">
        <w:rPr>
          <w:rStyle w:val="pediatitl6"/>
          <w:rFonts w:hint="cs"/>
          <w:szCs w:val="22"/>
          <w:rtl/>
          <w:lang w:bidi="fa-IR"/>
        </w:rPr>
        <w:t xml:space="preserve"> که </w:t>
      </w:r>
      <w:r w:rsidR="005040E5" w:rsidRPr="002A3DFA">
        <w:rPr>
          <w:rStyle w:val="pediatitl6"/>
          <w:rFonts w:hint="cs"/>
          <w:szCs w:val="22"/>
          <w:rtl/>
          <w:lang w:bidi="fa-IR"/>
        </w:rPr>
        <w:t xml:space="preserve">عیسی </w:t>
      </w:r>
      <w:r w:rsidR="009B6382" w:rsidRPr="002A3DFA">
        <w:rPr>
          <w:rStyle w:val="pediatitl6"/>
          <w:rFonts w:hint="cs"/>
          <w:szCs w:val="22"/>
          <w:rtl/>
          <w:lang w:bidi="fa-IR"/>
        </w:rPr>
        <w:t>دوباره قیام کند.</w:t>
      </w:r>
      <w:r w:rsidR="006B1EE4" w:rsidRPr="002A3DFA">
        <w:rPr>
          <w:rStyle w:val="pediatitl6"/>
          <w:rFonts w:hint="cs"/>
          <w:szCs w:val="22"/>
          <w:rtl/>
          <w:lang w:bidi="fa-IR"/>
        </w:rPr>
        <w:t xml:space="preserve">  هیچکدام از پیروان مسیح ایمان و شهامت این را نداشت که دولت روم را به چالش بکشاند و بدن عیسی را </w:t>
      </w:r>
      <w:r w:rsidR="00986560" w:rsidRPr="002A3DFA">
        <w:rPr>
          <w:rStyle w:val="pediatitl6"/>
          <w:rFonts w:hint="cs"/>
          <w:szCs w:val="22"/>
          <w:rtl/>
          <w:lang w:bidi="fa-IR"/>
        </w:rPr>
        <w:t>بدزدد.  این یک حقیقت روانشناسی است که ن</w:t>
      </w:r>
      <w:r w:rsidR="004E64A9" w:rsidRPr="002A3DFA">
        <w:rPr>
          <w:rStyle w:val="pediatitl6"/>
          <w:rFonts w:hint="cs"/>
          <w:szCs w:val="22"/>
          <w:rtl/>
          <w:lang w:bidi="fa-IR"/>
        </w:rPr>
        <w:t>می‌</w:t>
      </w:r>
      <w:r w:rsidR="00986560" w:rsidRPr="002A3DFA">
        <w:rPr>
          <w:rStyle w:val="pediatitl6"/>
          <w:rFonts w:hint="cs"/>
          <w:szCs w:val="22"/>
          <w:rtl/>
          <w:lang w:bidi="fa-IR"/>
        </w:rPr>
        <w:t>شود آن را نادیده گرفت.</w:t>
      </w:r>
    </w:p>
    <w:p w:rsidR="00C43800" w:rsidRPr="002A3DFA" w:rsidRDefault="00C43800" w:rsidP="00C43800">
      <w:pPr>
        <w:pStyle w:val="BodyTextIndent2"/>
        <w:bidi/>
        <w:rPr>
          <w:szCs w:val="22"/>
        </w:rPr>
      </w:pPr>
      <w:r w:rsidRPr="002A3DFA">
        <w:rPr>
          <w:rFonts w:hint="cs"/>
          <w:szCs w:val="22"/>
          <w:rtl/>
        </w:rPr>
        <w:t>تنها مظنون</w:t>
      </w:r>
      <w:r w:rsidR="00703C15" w:rsidRPr="002A3DFA">
        <w:rPr>
          <w:rFonts w:hint="cs"/>
          <w:szCs w:val="22"/>
          <w:rtl/>
        </w:rPr>
        <w:t>ین</w:t>
      </w:r>
      <w:r w:rsidRPr="002A3DFA">
        <w:rPr>
          <w:rFonts w:hint="cs"/>
          <w:szCs w:val="22"/>
          <w:rtl/>
        </w:rPr>
        <w:t xml:space="preserve"> دیگری که </w:t>
      </w:r>
      <w:r w:rsidR="004E64A9" w:rsidRPr="002A3DFA">
        <w:rPr>
          <w:rFonts w:hint="cs"/>
          <w:szCs w:val="22"/>
          <w:rtl/>
        </w:rPr>
        <w:t>می‌</w:t>
      </w:r>
      <w:r w:rsidRPr="002A3DFA">
        <w:rPr>
          <w:rFonts w:hint="cs"/>
          <w:szCs w:val="22"/>
          <w:rtl/>
        </w:rPr>
        <w:t>توانستند بدن مسیح را بدزدند</w:t>
      </w:r>
      <w:r w:rsidR="00845EAE" w:rsidRPr="002A3DFA">
        <w:rPr>
          <w:rFonts w:hint="cs"/>
          <w:szCs w:val="22"/>
          <w:rtl/>
        </w:rPr>
        <w:t>، دشمنانش بودند.  مشکل این نظریه اما این است که دشمنان مسیح هیچ انگیزه</w:t>
      </w:r>
      <w:r w:rsidR="00703C15" w:rsidRPr="002A3DFA">
        <w:rPr>
          <w:rStyle w:val="pediatitl6"/>
          <w:rFonts w:hint="cs"/>
          <w:szCs w:val="22"/>
          <w:u w:val="single"/>
          <w:rtl/>
          <w:lang w:bidi="fa-IR"/>
        </w:rPr>
        <w:t>‌</w:t>
      </w:r>
      <w:r w:rsidR="00845EAE" w:rsidRPr="002A3DFA">
        <w:rPr>
          <w:rFonts w:hint="cs"/>
          <w:szCs w:val="22"/>
          <w:rtl/>
        </w:rPr>
        <w:t xml:space="preserve">ای برای </w:t>
      </w:r>
      <w:r w:rsidR="00306744" w:rsidRPr="002A3DFA">
        <w:rPr>
          <w:rFonts w:hint="cs"/>
          <w:szCs w:val="22"/>
          <w:rtl/>
        </w:rPr>
        <w:t xml:space="preserve">نقب زدن </w:t>
      </w:r>
      <w:r w:rsidR="00703C15" w:rsidRPr="002A3DFA">
        <w:rPr>
          <w:rFonts w:hint="cs"/>
          <w:szCs w:val="22"/>
          <w:rtl/>
        </w:rPr>
        <w:t xml:space="preserve">به </w:t>
      </w:r>
      <w:r w:rsidR="00306744" w:rsidRPr="002A3DFA">
        <w:rPr>
          <w:rFonts w:hint="cs"/>
          <w:szCs w:val="22"/>
          <w:rtl/>
        </w:rPr>
        <w:t>قبر او نداشتند.  مشایخ قوم و دیگر رهبران مذهبی</w:t>
      </w:r>
      <w:r w:rsidR="00496053" w:rsidRPr="002A3DFA">
        <w:rPr>
          <w:rFonts w:hint="cs"/>
          <w:szCs w:val="22"/>
          <w:rtl/>
        </w:rPr>
        <w:t xml:space="preserve"> مسیح را محکوم به مرگ کرده بودند چون نظام مذهبی و سبک زندگی آنها را تهدید کرده بود.  </w:t>
      </w:r>
      <w:r w:rsidR="00D17F9D" w:rsidRPr="002A3DFA">
        <w:rPr>
          <w:rFonts w:hint="cs"/>
          <w:szCs w:val="22"/>
          <w:u w:val="single"/>
          <w:rtl/>
        </w:rPr>
        <w:t>تنها</w:t>
      </w:r>
      <w:r w:rsidR="00D17F9D" w:rsidRPr="002A3DFA">
        <w:rPr>
          <w:rFonts w:hint="cs"/>
          <w:szCs w:val="22"/>
          <w:rtl/>
        </w:rPr>
        <w:t xml:space="preserve"> چیزی که آنها ن</w:t>
      </w:r>
      <w:r w:rsidR="004E64A9" w:rsidRPr="002A3DFA">
        <w:rPr>
          <w:rFonts w:hint="cs"/>
          <w:szCs w:val="22"/>
          <w:rtl/>
        </w:rPr>
        <w:t>می‌</w:t>
      </w:r>
      <w:r w:rsidR="00D17F9D" w:rsidRPr="002A3DFA">
        <w:rPr>
          <w:rFonts w:hint="cs"/>
          <w:szCs w:val="22"/>
          <w:rtl/>
        </w:rPr>
        <w:t xml:space="preserve">خواستند </w:t>
      </w:r>
      <w:r w:rsidR="00AF39D7">
        <w:rPr>
          <w:rFonts w:hint="cs"/>
          <w:szCs w:val="22"/>
          <w:rtl/>
        </w:rPr>
        <w:t xml:space="preserve">اتفاق بیافتد </w:t>
      </w:r>
      <w:r w:rsidR="00D17F9D" w:rsidRPr="002A3DFA">
        <w:rPr>
          <w:rFonts w:hint="cs"/>
          <w:szCs w:val="22"/>
          <w:rtl/>
        </w:rPr>
        <w:t>این بود که مردم فکر کنند مسیح دوباره زنده شده!</w:t>
      </w:r>
      <w:r w:rsidR="006675A1" w:rsidRPr="002A3DFA">
        <w:rPr>
          <w:rFonts w:hint="cs"/>
          <w:szCs w:val="22"/>
          <w:rtl/>
        </w:rPr>
        <w:t xml:space="preserve">  به این دلیل بود که این رهبران مذهبی با مشقت زیادی سعی کردند هر سر نخی از رستاخیز او را از بین ببرند.  انجیل متی به ما </w:t>
      </w:r>
      <w:r w:rsidR="004E64A9" w:rsidRPr="002A3DFA">
        <w:rPr>
          <w:rFonts w:hint="cs"/>
          <w:szCs w:val="22"/>
          <w:rtl/>
        </w:rPr>
        <w:t>می‌</w:t>
      </w:r>
      <w:r w:rsidR="006675A1" w:rsidRPr="002A3DFA">
        <w:rPr>
          <w:rFonts w:hint="cs"/>
          <w:szCs w:val="22"/>
          <w:rtl/>
        </w:rPr>
        <w:t>گوید که آنها پیش فرماندار رومی</w:t>
      </w:r>
      <w:r w:rsidR="00E53B6F" w:rsidRPr="002A3DFA">
        <w:rPr>
          <w:rFonts w:hint="cs"/>
          <w:szCs w:val="22"/>
          <w:rtl/>
        </w:rPr>
        <w:t xml:space="preserve"> یعنی پانتیوس </w:t>
      </w:r>
      <w:r w:rsidR="00AF39D7">
        <w:rPr>
          <w:rFonts w:hint="cs"/>
          <w:szCs w:val="22"/>
          <w:rtl/>
        </w:rPr>
        <w:t>پیلاط</w:t>
      </w:r>
      <w:r w:rsidR="00AF39D7" w:rsidRPr="002A3DFA">
        <w:rPr>
          <w:rFonts w:hint="eastAsia"/>
          <w:szCs w:val="22"/>
          <w:rtl/>
        </w:rPr>
        <w:t>س</w:t>
      </w:r>
      <w:r w:rsidR="00E53B6F" w:rsidRPr="002A3DFA">
        <w:rPr>
          <w:rFonts w:hint="cs"/>
          <w:szCs w:val="22"/>
          <w:rtl/>
        </w:rPr>
        <w:t xml:space="preserve"> رفتند</w:t>
      </w:r>
      <w:r w:rsidR="00AF39D7">
        <w:rPr>
          <w:rFonts w:hint="cs"/>
          <w:szCs w:val="22"/>
          <w:rtl/>
        </w:rPr>
        <w:t xml:space="preserve"> و</w:t>
      </w:r>
      <w:r w:rsidR="00E53B6F" w:rsidRPr="002A3DFA">
        <w:rPr>
          <w:rFonts w:hint="cs"/>
          <w:szCs w:val="22"/>
          <w:rtl/>
        </w:rPr>
        <w:t>،</w:t>
      </w:r>
    </w:p>
    <w:p w:rsidR="00D9795B" w:rsidRPr="005E1818" w:rsidRDefault="00D9795B">
      <w:pPr>
        <w:pStyle w:val="BodyTextIndent2"/>
      </w:pPr>
    </w:p>
    <w:p w:rsidR="00E53B6F" w:rsidRPr="005E1818" w:rsidRDefault="00E53B6F" w:rsidP="00E53B6F">
      <w:pPr>
        <w:pStyle w:val="IndentedVerse"/>
        <w:bidi/>
      </w:pPr>
      <w:r>
        <w:rPr>
          <w:rFonts w:hint="cs"/>
          <w:rtl/>
        </w:rPr>
        <w:t>"</w:t>
      </w:r>
      <w:r w:rsidR="00FD13B5">
        <w:rPr>
          <w:rStyle w:val="pediatitl6"/>
          <w:rtl/>
        </w:rPr>
        <w:t>گفتند: ای آقا ما را یاد است که آن گمراه کننده وقتی که زنده بود گفت: بعد از سه روز بر ‌می‌خیزم</w:t>
      </w:r>
      <w:r w:rsidR="0022074D">
        <w:rPr>
          <w:rStyle w:val="pediatitl6"/>
          <w:rFonts w:hint="cs"/>
          <w:rtl/>
        </w:rPr>
        <w:t xml:space="preserve">.  </w:t>
      </w:r>
      <w:r w:rsidR="00FD13B5">
        <w:rPr>
          <w:rStyle w:val="pediatitl6"/>
          <w:rtl/>
        </w:rPr>
        <w:t>پس بفرما قبر را تا سه روز نگاهبانی کنند مبادا شاگردانش در شب آمده، او را بدزدند و به مردم گویند که از مردگان برخاسته است و گمراهی آخر، از اوّل بدتر شود</w:t>
      </w:r>
      <w:r w:rsidR="0022074D">
        <w:rPr>
          <w:rStyle w:val="pediatitl6"/>
          <w:rFonts w:hint="cs"/>
          <w:rtl/>
        </w:rPr>
        <w:t xml:space="preserve">" (متی </w:t>
      </w:r>
      <w:r w:rsidR="0022074D">
        <w:rPr>
          <w:rStyle w:val="pediatitl6"/>
          <w:rFonts w:hint="cs"/>
          <w:rtl/>
          <w:lang w:bidi="fa-IR"/>
        </w:rPr>
        <w:t>۶۴</w:t>
      </w:r>
      <w:r w:rsidR="0022074D">
        <w:rPr>
          <w:rStyle w:val="pediatitl6"/>
          <w:rFonts w:hint="cs"/>
          <w:rtl/>
        </w:rPr>
        <w:t>-</w:t>
      </w:r>
      <w:r w:rsidR="0022074D">
        <w:rPr>
          <w:rStyle w:val="pediatitl6"/>
          <w:rFonts w:hint="cs"/>
          <w:rtl/>
          <w:lang w:bidi="fa-IR"/>
        </w:rPr>
        <w:t>۲۷:۶۳).</w:t>
      </w:r>
    </w:p>
    <w:p w:rsidR="00A70008" w:rsidRPr="005E1818" w:rsidRDefault="00A70008">
      <w:pPr>
        <w:pStyle w:val="BodyTextIndent2"/>
      </w:pPr>
    </w:p>
    <w:p w:rsidR="00AF1188" w:rsidRPr="00AF1188" w:rsidRDefault="00AF1188" w:rsidP="00AF1188">
      <w:pPr>
        <w:pStyle w:val="BodyText"/>
        <w:bidi/>
        <w:rPr>
          <w:szCs w:val="22"/>
        </w:rPr>
      </w:pPr>
      <w:r>
        <w:rPr>
          <w:rFonts w:hint="cs"/>
          <w:szCs w:val="22"/>
          <w:rtl/>
        </w:rPr>
        <w:t>پیلاطس</w:t>
      </w:r>
      <w:r w:rsidR="00E34C03">
        <w:rPr>
          <w:rFonts w:hint="cs"/>
          <w:szCs w:val="22"/>
          <w:rtl/>
        </w:rPr>
        <w:t xml:space="preserve"> به آنها گفت نگهبانان گماشته و قبر را "چنانکه دانید، محافظت کنید" </w:t>
      </w:r>
      <w:r w:rsidR="004975B4">
        <w:rPr>
          <w:szCs w:val="22"/>
          <w:rtl/>
        </w:rPr>
        <w:t>–</w:t>
      </w:r>
      <w:r w:rsidR="00E34C03">
        <w:rPr>
          <w:rFonts w:hint="cs"/>
          <w:szCs w:val="22"/>
          <w:rtl/>
        </w:rPr>
        <w:t xml:space="preserve"> </w:t>
      </w:r>
      <w:r w:rsidR="004975B4">
        <w:rPr>
          <w:rFonts w:hint="cs"/>
          <w:szCs w:val="22"/>
          <w:rtl/>
        </w:rPr>
        <w:t xml:space="preserve">یعنی محافظین را بر سر قبر بگذارید و آنرا به بهترین نحو ممکن مراقبت کنید (متی </w:t>
      </w:r>
      <w:r w:rsidR="004975B4">
        <w:rPr>
          <w:rFonts w:hint="cs"/>
          <w:szCs w:val="22"/>
          <w:rtl/>
          <w:lang w:bidi="fa-IR"/>
        </w:rPr>
        <w:t>۲۷:۶۵).  به این ترتیب آنها قبر را مهر و موم کردند و سربازانی</w:t>
      </w:r>
      <w:r w:rsidR="00836AE5">
        <w:rPr>
          <w:rFonts w:hint="cs"/>
          <w:szCs w:val="22"/>
          <w:rtl/>
          <w:lang w:bidi="fa-IR"/>
        </w:rPr>
        <w:t xml:space="preserve"> برای محافظت از آن گماشتند (متی ۲۷:۶۶).  عجیب است ولی اینطور بنظر </w:t>
      </w:r>
      <w:r w:rsidR="004E64A9">
        <w:rPr>
          <w:rFonts w:hint="cs"/>
          <w:szCs w:val="22"/>
          <w:rtl/>
          <w:lang w:bidi="fa-IR"/>
        </w:rPr>
        <w:t>می‌</w:t>
      </w:r>
      <w:r w:rsidR="00836AE5">
        <w:rPr>
          <w:rFonts w:hint="cs"/>
          <w:szCs w:val="22"/>
          <w:rtl/>
          <w:lang w:bidi="fa-IR"/>
        </w:rPr>
        <w:t>رسد که این مشایخ</w:t>
      </w:r>
      <w:r w:rsidR="005A51AF">
        <w:rPr>
          <w:rFonts w:hint="cs"/>
          <w:szCs w:val="22"/>
          <w:rtl/>
          <w:lang w:bidi="fa-IR"/>
        </w:rPr>
        <w:t xml:space="preserve"> قوم و رهبران مذهبی اطمینان بیشتری به رستاخیز مسیح داشتند تا شاگردان خود</w:t>
      </w:r>
      <w:r w:rsidR="003E0ECA">
        <w:rPr>
          <w:rFonts w:hint="cs"/>
          <w:szCs w:val="22"/>
          <w:rtl/>
          <w:lang w:bidi="fa-IR"/>
        </w:rPr>
        <w:t>ش</w:t>
      </w:r>
      <w:r w:rsidR="005A51AF">
        <w:rPr>
          <w:rFonts w:hint="cs"/>
          <w:szCs w:val="22"/>
          <w:rtl/>
          <w:lang w:bidi="fa-IR"/>
        </w:rPr>
        <w:t>!</w:t>
      </w:r>
    </w:p>
    <w:p w:rsidR="005E6485" w:rsidRPr="005E6485" w:rsidRDefault="005E6485" w:rsidP="005E6485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>حقیقت این است که رهبران مذهبی</w:t>
      </w:r>
      <w:r w:rsidR="00510D99">
        <w:rPr>
          <w:rFonts w:hint="cs"/>
          <w:szCs w:val="22"/>
          <w:rtl/>
        </w:rPr>
        <w:t xml:space="preserve"> اقدامات شدیدی اتخاذ کردند تا بدن مسیح را از ربوده شدند </w:t>
      </w:r>
      <w:r w:rsidR="002E5B8A">
        <w:rPr>
          <w:rFonts w:hint="cs"/>
          <w:szCs w:val="22"/>
          <w:rtl/>
        </w:rPr>
        <w:t>محافظت کنند</w:t>
      </w:r>
      <w:r w:rsidR="00510D99">
        <w:rPr>
          <w:rFonts w:hint="cs"/>
          <w:szCs w:val="22"/>
          <w:rtl/>
        </w:rPr>
        <w:t xml:space="preserve">.  آنها </w:t>
      </w:r>
      <w:r w:rsidR="004E64A9">
        <w:rPr>
          <w:rFonts w:hint="cs"/>
          <w:szCs w:val="22"/>
          <w:rtl/>
        </w:rPr>
        <w:t>می‌</w:t>
      </w:r>
      <w:r w:rsidR="00510D99">
        <w:rPr>
          <w:rFonts w:hint="cs"/>
          <w:szCs w:val="22"/>
          <w:rtl/>
        </w:rPr>
        <w:t>خواستند ثابت کنند که وعده مسیح برای برخاستن از مردگان</w:t>
      </w:r>
      <w:r w:rsidR="004C026D">
        <w:rPr>
          <w:rFonts w:hint="cs"/>
          <w:szCs w:val="22"/>
          <w:rtl/>
        </w:rPr>
        <w:t xml:space="preserve"> دروغی بیش نبود.  رهبران مذهبی هر کاری که </w:t>
      </w:r>
      <w:r w:rsidR="004E64A9">
        <w:rPr>
          <w:rFonts w:hint="cs"/>
          <w:szCs w:val="22"/>
          <w:rtl/>
        </w:rPr>
        <w:t>می‌</w:t>
      </w:r>
      <w:r w:rsidR="004C026D">
        <w:rPr>
          <w:rFonts w:hint="cs"/>
          <w:szCs w:val="22"/>
          <w:rtl/>
        </w:rPr>
        <w:t>توانستند انجام دادند تا</w:t>
      </w:r>
      <w:r w:rsidR="00A02281">
        <w:rPr>
          <w:rFonts w:hint="cs"/>
          <w:szCs w:val="22"/>
          <w:rtl/>
        </w:rPr>
        <w:t xml:space="preserve"> شانس </w:t>
      </w:r>
      <w:r w:rsidR="007B7E1E">
        <w:rPr>
          <w:rFonts w:hint="cs"/>
          <w:szCs w:val="22"/>
          <w:rtl/>
        </w:rPr>
        <w:t xml:space="preserve">هرگونه انتشار خبر قیام مسیح از مردگان را از بین ببرند.  </w:t>
      </w:r>
      <w:r w:rsidR="00432BED">
        <w:rPr>
          <w:rFonts w:hint="cs"/>
          <w:szCs w:val="22"/>
          <w:rtl/>
        </w:rPr>
        <w:t xml:space="preserve">ربودن </w:t>
      </w:r>
      <w:r w:rsidR="007564FE">
        <w:rPr>
          <w:rFonts w:hint="cs"/>
          <w:szCs w:val="22"/>
          <w:rtl/>
        </w:rPr>
        <w:t xml:space="preserve">آن جسد آخرین کاری بود </w:t>
      </w:r>
      <w:r w:rsidR="004C4838">
        <w:rPr>
          <w:rFonts w:hint="cs"/>
          <w:szCs w:val="22"/>
          <w:rtl/>
        </w:rPr>
        <w:t xml:space="preserve">که </w:t>
      </w:r>
      <w:r w:rsidR="007564FE">
        <w:rPr>
          <w:rFonts w:hint="cs"/>
          <w:szCs w:val="22"/>
          <w:rtl/>
        </w:rPr>
        <w:t xml:space="preserve">دشمنان مسیح </w:t>
      </w:r>
      <w:r w:rsidR="004E64A9">
        <w:rPr>
          <w:rFonts w:hint="cs"/>
          <w:szCs w:val="22"/>
          <w:rtl/>
        </w:rPr>
        <w:t>می‌</w:t>
      </w:r>
      <w:r w:rsidR="007564FE">
        <w:rPr>
          <w:rFonts w:hint="cs"/>
          <w:szCs w:val="22"/>
          <w:rtl/>
        </w:rPr>
        <w:t xml:space="preserve">توانستند به آن فکر کنند.  ولی </w:t>
      </w:r>
      <w:r w:rsidR="00516697">
        <w:rPr>
          <w:rFonts w:hint="cs"/>
          <w:szCs w:val="22"/>
          <w:rtl/>
        </w:rPr>
        <w:t xml:space="preserve">اگر آنها اینکار را کرده بودند، بدون شک وقتی شاگردان شروع به موعظه </w:t>
      </w:r>
      <w:r w:rsidR="000C2B7C">
        <w:rPr>
          <w:rFonts w:hint="cs"/>
          <w:szCs w:val="22"/>
          <w:rtl/>
        </w:rPr>
        <w:t xml:space="preserve">درباره </w:t>
      </w:r>
      <w:r w:rsidR="00516697">
        <w:rPr>
          <w:rFonts w:hint="cs"/>
          <w:szCs w:val="22"/>
          <w:rtl/>
        </w:rPr>
        <w:t>رستاخیز او کردند، جسد</w:t>
      </w:r>
      <w:r w:rsidR="000C2B7C">
        <w:rPr>
          <w:rFonts w:hint="cs"/>
          <w:szCs w:val="22"/>
          <w:rtl/>
        </w:rPr>
        <w:t xml:space="preserve"> عیسی</w:t>
      </w:r>
      <w:r w:rsidR="00516697">
        <w:rPr>
          <w:rFonts w:hint="cs"/>
          <w:szCs w:val="22"/>
          <w:rtl/>
        </w:rPr>
        <w:t xml:space="preserve"> را رو </w:t>
      </w:r>
      <w:r w:rsidR="004E64A9">
        <w:rPr>
          <w:rFonts w:hint="cs"/>
          <w:szCs w:val="22"/>
          <w:rtl/>
        </w:rPr>
        <w:t>می‌</w:t>
      </w:r>
      <w:r w:rsidR="00516697">
        <w:rPr>
          <w:rFonts w:hint="cs"/>
          <w:szCs w:val="22"/>
          <w:rtl/>
        </w:rPr>
        <w:t>کردند</w:t>
      </w:r>
      <w:r w:rsidR="00CB488C">
        <w:rPr>
          <w:rFonts w:hint="cs"/>
          <w:szCs w:val="22"/>
          <w:rtl/>
        </w:rPr>
        <w:t xml:space="preserve">.  ولی دشمنان مسیح جسدی رو نکردند.  چرا؟  </w:t>
      </w:r>
      <w:r w:rsidR="00CB488C" w:rsidRPr="00CB488C">
        <w:rPr>
          <w:rFonts w:hint="cs"/>
          <w:i/>
          <w:iCs/>
          <w:szCs w:val="22"/>
          <w:rtl/>
        </w:rPr>
        <w:t>چون در واقع جسدی برای رونمایی نداشتند!</w:t>
      </w:r>
      <w:r w:rsidR="00CB488C">
        <w:rPr>
          <w:rFonts w:hint="cs"/>
          <w:szCs w:val="22"/>
          <w:rtl/>
        </w:rPr>
        <w:t xml:space="preserve">  قبر خالی بود!  مسیح از مردگان برخاسته بود!</w:t>
      </w:r>
    </w:p>
    <w:p w:rsidR="00D94BF8" w:rsidRPr="005E1818" w:rsidRDefault="00D94BF8">
      <w:pPr>
        <w:pStyle w:val="BodyTextIndent2"/>
      </w:pPr>
    </w:p>
    <w:p w:rsidR="00A86265" w:rsidRPr="005E1818" w:rsidRDefault="00A86265" w:rsidP="00A86265">
      <w:pPr>
        <w:pStyle w:val="IndentedVerse"/>
        <w:bidi/>
      </w:pPr>
      <w:r>
        <w:rPr>
          <w:rFonts w:hint="cs"/>
          <w:rtl/>
        </w:rPr>
        <w:t xml:space="preserve">"زیرا این امور در خلوت واقع نشد" (اعمال رسولان </w:t>
      </w:r>
      <w:r>
        <w:rPr>
          <w:rFonts w:hint="cs"/>
          <w:rtl/>
          <w:lang w:bidi="fa-IR"/>
        </w:rPr>
        <w:t>۲۶</w:t>
      </w:r>
      <w:r>
        <w:rPr>
          <w:rFonts w:hint="cs"/>
          <w:rtl/>
        </w:rPr>
        <w:t>:</w:t>
      </w:r>
      <w:r>
        <w:rPr>
          <w:rFonts w:hint="cs"/>
          <w:rtl/>
          <w:lang w:bidi="fa-IR"/>
        </w:rPr>
        <w:t>۲۶</w:t>
      </w:r>
      <w:r>
        <w:rPr>
          <w:rFonts w:hint="cs"/>
          <w:rtl/>
        </w:rPr>
        <w:t>).</w:t>
      </w:r>
    </w:p>
    <w:p w:rsidR="00D94BF8" w:rsidRPr="005E1818" w:rsidRDefault="00D94BF8">
      <w:pPr>
        <w:pStyle w:val="BodyTextIndent2"/>
      </w:pPr>
    </w:p>
    <w:p w:rsidR="00A86265" w:rsidRPr="00A86265" w:rsidRDefault="000D5FD7" w:rsidP="00A86265">
      <w:pPr>
        <w:pStyle w:val="BodyText"/>
        <w:bidi/>
        <w:rPr>
          <w:szCs w:val="22"/>
        </w:rPr>
      </w:pPr>
      <w:r>
        <w:rPr>
          <w:rFonts w:hint="cs"/>
          <w:szCs w:val="22"/>
          <w:rtl/>
        </w:rPr>
        <w:t>قبر خالی اولین مدرک رستاخیز مسیح از مردگان است، ولی شواهد بیشتری وجود دارد!</w:t>
      </w:r>
    </w:p>
    <w:p w:rsidR="00D94BF8" w:rsidRPr="005E1818" w:rsidRDefault="00D94BF8" w:rsidP="00D94BF8">
      <w:pPr>
        <w:pStyle w:val="BodyText"/>
      </w:pPr>
    </w:p>
    <w:p w:rsidR="008848C1" w:rsidRPr="008848C1" w:rsidRDefault="00FD0674" w:rsidP="008848C1">
      <w:pPr>
        <w:pStyle w:val="BodyText"/>
        <w:bidi/>
        <w:rPr>
          <w:b/>
          <w:bCs/>
          <w:sz w:val="24"/>
          <w:szCs w:val="24"/>
          <w:rtl/>
          <w:lang w:bidi="fa-IR"/>
        </w:rPr>
      </w:pPr>
      <w:r>
        <w:rPr>
          <w:b/>
          <w:bCs/>
          <w:sz w:val="24"/>
          <w:szCs w:val="24"/>
        </w:rPr>
        <w:t>.II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 دوم، گزارش شاهدان عینی.</w:t>
      </w:r>
    </w:p>
    <w:p w:rsidR="003830FD" w:rsidRPr="005E1818" w:rsidRDefault="003830FD">
      <w:pPr>
        <w:pStyle w:val="BodyTextIndent2"/>
      </w:pPr>
    </w:p>
    <w:p w:rsidR="00EB1AED" w:rsidRPr="00EB1AED" w:rsidRDefault="00EB1AED" w:rsidP="00EB1AED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>وقتی عیسی مصلوب شد، شاگردانش ناامید شده بودند.  ایمانشان متلاشی شده بود.  امیدی</w:t>
      </w:r>
      <w:r w:rsidR="00C6254E">
        <w:rPr>
          <w:rFonts w:hint="cs"/>
          <w:szCs w:val="22"/>
          <w:rtl/>
        </w:rPr>
        <w:t xml:space="preserve"> نداشتند که او را دوباره زنده ببینند.  در این هنگام عیسی آمد،</w:t>
      </w:r>
    </w:p>
    <w:p w:rsidR="00BC7DF3" w:rsidRPr="005E1818" w:rsidRDefault="00BC7DF3">
      <w:pPr>
        <w:pStyle w:val="BodyTextIndent2"/>
      </w:pPr>
    </w:p>
    <w:p w:rsidR="00AC5A46" w:rsidRPr="005E1818" w:rsidRDefault="00AC5A46" w:rsidP="00AC5A46">
      <w:pPr>
        <w:pStyle w:val="IndentedVerse"/>
        <w:bidi/>
      </w:pPr>
      <w:r>
        <w:rPr>
          <w:rFonts w:hint="cs"/>
          <w:rtl/>
        </w:rPr>
        <w:t>"</w:t>
      </w:r>
      <w:r w:rsidR="005531B9">
        <w:rPr>
          <w:rStyle w:val="pediatitl6"/>
          <w:rtl/>
        </w:rPr>
        <w:t>در میان ایستاد و بدیشان گفت: سلام بر شما باد</w:t>
      </w:r>
      <w:r w:rsidR="005531B9">
        <w:rPr>
          <w:rStyle w:val="pediatitl6"/>
          <w:rFonts w:hint="cs"/>
          <w:rtl/>
        </w:rPr>
        <w:t xml:space="preserve">" (یوحنا </w:t>
      </w:r>
      <w:r w:rsidR="005531B9">
        <w:rPr>
          <w:rStyle w:val="pediatitl6"/>
          <w:rFonts w:hint="cs"/>
          <w:rtl/>
          <w:lang w:bidi="fa-IR"/>
        </w:rPr>
        <w:t>۲۰:۱۹).</w:t>
      </w:r>
    </w:p>
    <w:p w:rsidR="00BC7DF3" w:rsidRPr="005E1818" w:rsidRDefault="00BC7DF3">
      <w:pPr>
        <w:pStyle w:val="BodyTextIndent2"/>
      </w:pPr>
    </w:p>
    <w:p w:rsidR="00791DDD" w:rsidRPr="00791DDD" w:rsidRDefault="00791DDD" w:rsidP="00791DDD">
      <w:pPr>
        <w:pStyle w:val="BodyText"/>
        <w:bidi/>
        <w:rPr>
          <w:szCs w:val="22"/>
        </w:rPr>
      </w:pPr>
      <w:r>
        <w:rPr>
          <w:rFonts w:hint="cs"/>
          <w:szCs w:val="22"/>
          <w:rtl/>
        </w:rPr>
        <w:t>شاگردان او را بارها زنده دیدند.</w:t>
      </w:r>
    </w:p>
    <w:p w:rsidR="00E93447" w:rsidRPr="005E1818" w:rsidRDefault="00E93447">
      <w:pPr>
        <w:pStyle w:val="BodyTextIndent2"/>
      </w:pPr>
    </w:p>
    <w:p w:rsidR="00B938A5" w:rsidRPr="005E1818" w:rsidRDefault="00B938A5" w:rsidP="00B938A5">
      <w:pPr>
        <w:pStyle w:val="IndentedVerse"/>
        <w:bidi/>
      </w:pPr>
      <w:r>
        <w:rPr>
          <w:rFonts w:hint="cs"/>
          <w:rtl/>
        </w:rPr>
        <w:t>"</w:t>
      </w:r>
      <w:r w:rsidR="00972CAE">
        <w:rPr>
          <w:rStyle w:val="pediatitl6"/>
          <w:rtl/>
        </w:rPr>
        <w:t>که بدیشان نیز بعد از زحمت کشیدن خود، خویشتن را زنده ظاهر کرد به دلیلهای بسیار که در مدت چهل روز بر ایشان ظاهر می‌شد</w:t>
      </w:r>
      <w:r w:rsidR="00972CAE">
        <w:rPr>
          <w:rStyle w:val="pediatitl6"/>
          <w:rFonts w:hint="cs"/>
          <w:rtl/>
        </w:rPr>
        <w:t xml:space="preserve">" (اعمال </w:t>
      </w:r>
      <w:r w:rsidR="00972CAE">
        <w:rPr>
          <w:rStyle w:val="pediatitl6"/>
          <w:rFonts w:hint="cs"/>
          <w:rtl/>
          <w:lang w:bidi="fa-IR"/>
        </w:rPr>
        <w:t>۱:۳).</w:t>
      </w:r>
    </w:p>
    <w:p w:rsidR="00041634" w:rsidRPr="005E1818" w:rsidRDefault="00041634">
      <w:pPr>
        <w:pStyle w:val="BodyTextIndent2"/>
      </w:pPr>
    </w:p>
    <w:p w:rsidR="00CD2E68" w:rsidRPr="00CD2E68" w:rsidRDefault="00CD2E68" w:rsidP="00CD2E68">
      <w:pPr>
        <w:pStyle w:val="BodyText"/>
        <w:bidi/>
        <w:rPr>
          <w:szCs w:val="22"/>
        </w:rPr>
      </w:pPr>
      <w:r>
        <w:rPr>
          <w:rFonts w:hint="cs"/>
          <w:szCs w:val="22"/>
          <w:rtl/>
        </w:rPr>
        <w:lastRenderedPageBreak/>
        <w:t xml:space="preserve">پولس رسول </w:t>
      </w:r>
      <w:r w:rsidR="00D9150E">
        <w:rPr>
          <w:rFonts w:hint="cs"/>
          <w:szCs w:val="22"/>
          <w:rtl/>
        </w:rPr>
        <w:t>درباره مسیح قیام کرده گفت که او،</w:t>
      </w:r>
    </w:p>
    <w:p w:rsidR="00041634" w:rsidRPr="005E1818" w:rsidRDefault="00041634">
      <w:pPr>
        <w:pStyle w:val="BodyTextIndent2"/>
      </w:pPr>
    </w:p>
    <w:p w:rsidR="00D9150E" w:rsidRPr="005E1818" w:rsidRDefault="00D9150E" w:rsidP="00D9150E">
      <w:pPr>
        <w:pStyle w:val="IndentedVerse"/>
        <w:bidi/>
      </w:pPr>
      <w:r>
        <w:rPr>
          <w:rFonts w:hint="cs"/>
          <w:rtl/>
        </w:rPr>
        <w:t>"</w:t>
      </w:r>
      <w:r>
        <w:rPr>
          <w:rStyle w:val="pediatitl6"/>
          <w:rtl/>
        </w:rPr>
        <w:t xml:space="preserve">به کیفا </w:t>
      </w:r>
      <w:r>
        <w:rPr>
          <w:rStyle w:val="pediatitl6"/>
          <w:rFonts w:hint="cs"/>
          <w:rtl/>
        </w:rPr>
        <w:t xml:space="preserve">[پطرس] </w:t>
      </w:r>
      <w:r>
        <w:rPr>
          <w:rStyle w:val="pediatitl6"/>
          <w:rtl/>
        </w:rPr>
        <w:t>ظاهر شد و بعد از آن به آن دوازده</w:t>
      </w:r>
      <w:r w:rsidR="00951F88">
        <w:rPr>
          <w:rStyle w:val="pediatitl6"/>
          <w:rFonts w:hint="cs"/>
          <w:rtl/>
        </w:rPr>
        <w:t xml:space="preserve">، </w:t>
      </w:r>
      <w:r>
        <w:rPr>
          <w:rStyle w:val="pediatitl6"/>
          <w:rtl/>
        </w:rPr>
        <w:t>و پس از آن، به زیاده از پانصد برادر یک بار ظاهر شد</w:t>
      </w:r>
      <w:r w:rsidR="00951F88">
        <w:rPr>
          <w:rStyle w:val="pediatitl6"/>
          <w:rFonts w:hint="cs"/>
          <w:rtl/>
        </w:rPr>
        <w:t xml:space="preserve">... </w:t>
      </w:r>
      <w:r>
        <w:rPr>
          <w:rStyle w:val="pediatitl6"/>
          <w:rtl/>
        </w:rPr>
        <w:t>از آن پس به یعقوب ظاهر شد و بعد به جمیع رسولان</w:t>
      </w:r>
      <w:r w:rsidR="00951F88">
        <w:rPr>
          <w:rStyle w:val="pediatitl6"/>
          <w:rFonts w:hint="cs"/>
          <w:rtl/>
        </w:rPr>
        <w:t xml:space="preserve">.  </w:t>
      </w:r>
      <w:r>
        <w:rPr>
          <w:rStyle w:val="pediatitl6"/>
          <w:rtl/>
        </w:rPr>
        <w:t>و آخر همه بر من مثل طفل سقط شده ظاهر گردید</w:t>
      </w:r>
      <w:r w:rsidR="003C4D50">
        <w:rPr>
          <w:rStyle w:val="pediatitl6"/>
          <w:rFonts w:hint="cs"/>
          <w:rtl/>
        </w:rPr>
        <w:t xml:space="preserve">" (اول قرنتیان </w:t>
      </w:r>
      <w:r w:rsidR="003C4D50">
        <w:rPr>
          <w:rStyle w:val="pediatitl6"/>
          <w:rFonts w:hint="cs"/>
          <w:rtl/>
          <w:lang w:bidi="fa-IR"/>
        </w:rPr>
        <w:t>۸</w:t>
      </w:r>
      <w:r w:rsidR="003C4D50">
        <w:rPr>
          <w:rStyle w:val="pediatitl6"/>
          <w:rFonts w:hint="cs"/>
          <w:rtl/>
        </w:rPr>
        <w:t>-</w:t>
      </w:r>
      <w:r w:rsidR="003C4D50">
        <w:rPr>
          <w:rStyle w:val="pediatitl6"/>
          <w:rFonts w:hint="cs"/>
          <w:rtl/>
          <w:lang w:bidi="fa-IR"/>
        </w:rPr>
        <w:t>۱۵:۵).</w:t>
      </w:r>
    </w:p>
    <w:p w:rsidR="00041634" w:rsidRPr="005E1818" w:rsidRDefault="00041634">
      <w:pPr>
        <w:pStyle w:val="BodyTextIndent2"/>
      </w:pPr>
    </w:p>
    <w:p w:rsidR="00A60A7D" w:rsidRPr="00A60A7D" w:rsidRDefault="00A60A7D" w:rsidP="00A60A7D">
      <w:pPr>
        <w:pStyle w:val="BodyText"/>
        <w:bidi/>
        <w:rPr>
          <w:szCs w:val="22"/>
        </w:rPr>
      </w:pPr>
      <w:r>
        <w:rPr>
          <w:rFonts w:hint="cs"/>
          <w:szCs w:val="22"/>
          <w:rtl/>
        </w:rPr>
        <w:t>دکتر جان ر. رایس گفته،</w:t>
      </w:r>
    </w:p>
    <w:p w:rsidR="008758A3" w:rsidRPr="005E1818" w:rsidRDefault="008758A3" w:rsidP="008758A3">
      <w:pPr>
        <w:pStyle w:val="BodyText"/>
      </w:pPr>
    </w:p>
    <w:p w:rsidR="00A60A7D" w:rsidRPr="005E1818" w:rsidRDefault="00A60A7D" w:rsidP="00A60A7D">
      <w:pPr>
        <w:pStyle w:val="IndentedQuote"/>
        <w:bidi/>
      </w:pPr>
      <w:r>
        <w:rPr>
          <w:rFonts w:hint="cs"/>
          <w:rtl/>
        </w:rPr>
        <w:t>توجه کنید که</w:t>
      </w:r>
      <w:r w:rsidR="000418CC">
        <w:rPr>
          <w:rFonts w:hint="cs"/>
          <w:rtl/>
        </w:rPr>
        <w:t xml:space="preserve"> </w:t>
      </w:r>
      <w:r w:rsidR="003D13FA">
        <w:rPr>
          <w:rFonts w:hint="cs"/>
          <w:rtl/>
        </w:rPr>
        <w:t xml:space="preserve">دیدن عیسی </w:t>
      </w:r>
      <w:r w:rsidR="00D31129">
        <w:rPr>
          <w:rFonts w:hint="cs"/>
          <w:rtl/>
        </w:rPr>
        <w:t xml:space="preserve">بعد از رستاخیزش </w:t>
      </w:r>
      <w:r w:rsidR="00843AC2">
        <w:rPr>
          <w:rFonts w:hint="cs"/>
          <w:rtl/>
        </w:rPr>
        <w:t xml:space="preserve">توسط آن چند صد نفر </w:t>
      </w:r>
      <w:r w:rsidR="000418CC">
        <w:rPr>
          <w:rFonts w:hint="cs"/>
          <w:rtl/>
        </w:rPr>
        <w:t xml:space="preserve">چه </w:t>
      </w:r>
      <w:r w:rsidR="00843AC2">
        <w:rPr>
          <w:rFonts w:hint="cs"/>
          <w:rtl/>
        </w:rPr>
        <w:t>خوف و اثری داشته</w:t>
      </w:r>
      <w:r w:rsidR="006C38A1">
        <w:rPr>
          <w:rFonts w:hint="cs"/>
          <w:rtl/>
        </w:rPr>
        <w:t xml:space="preserve">، برخی حتی بارها او را در مدت آن چهل روز مشاهده کردند! [اعمال </w:t>
      </w:r>
      <w:r w:rsidR="006C38A1">
        <w:rPr>
          <w:rFonts w:hint="cs"/>
          <w:rtl/>
          <w:lang w:bidi="fa-IR"/>
        </w:rPr>
        <w:t>۱:۳].  قانون کتاب مقدس</w:t>
      </w:r>
      <w:r w:rsidR="00B65E6B">
        <w:rPr>
          <w:rFonts w:hint="cs"/>
          <w:rtl/>
          <w:lang w:bidi="fa-IR"/>
        </w:rPr>
        <w:t xml:space="preserve"> </w:t>
      </w:r>
      <w:r w:rsidR="004E64A9">
        <w:rPr>
          <w:rFonts w:hint="cs"/>
          <w:rtl/>
          <w:lang w:bidi="fa-IR"/>
        </w:rPr>
        <w:t>می‌</w:t>
      </w:r>
      <w:r w:rsidR="00B65E6B">
        <w:rPr>
          <w:rFonts w:hint="cs"/>
          <w:rtl/>
          <w:lang w:bidi="fa-IR"/>
        </w:rPr>
        <w:t xml:space="preserve">گفت "از دهان دو یا سه شاهد."  </w:t>
      </w:r>
      <w:r w:rsidR="00070B4C">
        <w:rPr>
          <w:rFonts w:hint="cs"/>
          <w:rtl/>
          <w:lang w:bidi="fa-IR"/>
        </w:rPr>
        <w:t>اینجا چند صد نفر شاهد وجود داشت.  در بسیاری موارد یک شخص با شهادت یک یا دو شاهد عینی به مرگ محکوم شده است.</w:t>
      </w:r>
    </w:p>
    <w:p w:rsidR="0089610C" w:rsidRPr="005E1818" w:rsidRDefault="0089610C" w:rsidP="0089610C">
      <w:pPr>
        <w:pStyle w:val="IndentedQuote"/>
        <w:bidi/>
        <w:ind w:firstLine="432"/>
      </w:pPr>
      <w:r>
        <w:rPr>
          <w:rFonts w:hint="cs"/>
          <w:rtl/>
        </w:rPr>
        <w:t xml:space="preserve">فقط دوازده نفر </w:t>
      </w:r>
      <w:r w:rsidR="00A34546">
        <w:rPr>
          <w:rFonts w:hint="cs"/>
          <w:rtl/>
        </w:rPr>
        <w:t xml:space="preserve">در </w:t>
      </w:r>
      <w:r w:rsidR="005811F0">
        <w:rPr>
          <w:rFonts w:hint="cs"/>
          <w:rtl/>
        </w:rPr>
        <w:t xml:space="preserve">یک هیات منصفه </w:t>
      </w:r>
      <w:r>
        <w:rPr>
          <w:rFonts w:hint="cs"/>
          <w:rtl/>
        </w:rPr>
        <w:t xml:space="preserve">لازم است که در یک پرونده مهم </w:t>
      </w:r>
      <w:r w:rsidR="005811F0">
        <w:rPr>
          <w:rFonts w:hint="cs"/>
          <w:rtl/>
        </w:rPr>
        <w:t xml:space="preserve">به توافق برسند.  اینجا ما عملا صدها شاهد عینی </w:t>
      </w:r>
      <w:r w:rsidR="00A34546">
        <w:rPr>
          <w:rFonts w:hint="cs"/>
          <w:rtl/>
        </w:rPr>
        <w:t xml:space="preserve">هم نظر داریم </w:t>
      </w:r>
      <w:r w:rsidR="005811F0">
        <w:rPr>
          <w:rFonts w:hint="cs"/>
          <w:rtl/>
        </w:rPr>
        <w:t xml:space="preserve">که </w:t>
      </w:r>
      <w:r w:rsidR="00246648">
        <w:rPr>
          <w:rFonts w:hint="cs"/>
          <w:rtl/>
        </w:rPr>
        <w:t>می</w:t>
      </w:r>
      <w:r w:rsidR="00246648">
        <w:rPr>
          <w:rStyle w:val="pediatitl6"/>
          <w:rFonts w:hint="cs"/>
          <w:u w:val="single"/>
          <w:rtl/>
          <w:lang w:bidi="fa-IR"/>
        </w:rPr>
        <w:t>‌</w:t>
      </w:r>
      <w:r w:rsidR="00246648">
        <w:rPr>
          <w:rFonts w:hint="cs"/>
          <w:rtl/>
        </w:rPr>
        <w:t xml:space="preserve">گفتند </w:t>
      </w:r>
      <w:r w:rsidR="005811F0">
        <w:rPr>
          <w:rFonts w:hint="cs"/>
          <w:rtl/>
        </w:rPr>
        <w:t xml:space="preserve">عیسی از مردگان برخاسته بود.  </w:t>
      </w:r>
      <w:r w:rsidR="007867EF" w:rsidRPr="005E2023">
        <w:rPr>
          <w:rFonts w:hint="cs"/>
          <w:i/>
          <w:iCs/>
          <w:rtl/>
        </w:rPr>
        <w:t xml:space="preserve">حتی یک نفر پیدا نشد بگوید که بدن مرده او را بعد از روز سوم دیده باشد، </w:t>
      </w:r>
      <w:r w:rsidR="00465F79" w:rsidRPr="005E2023">
        <w:rPr>
          <w:rFonts w:hint="cs"/>
          <w:i/>
          <w:iCs/>
          <w:rtl/>
        </w:rPr>
        <w:t>یا هیچکدام از شواهد را نفی و تکذیب کند.</w:t>
      </w:r>
    </w:p>
    <w:p w:rsidR="0082784B" w:rsidRPr="005E1818" w:rsidRDefault="0082784B" w:rsidP="0082784B">
      <w:pPr>
        <w:pStyle w:val="IndentedQuote"/>
        <w:bidi/>
        <w:ind w:firstLine="432"/>
      </w:pPr>
      <w:r>
        <w:rPr>
          <w:rFonts w:hint="cs"/>
          <w:rtl/>
        </w:rPr>
        <w:t xml:space="preserve">شهادت آن شاهدان </w:t>
      </w:r>
      <w:r>
        <w:rPr>
          <w:rtl/>
        </w:rPr>
        <w:t>–</w:t>
      </w:r>
      <w:r>
        <w:rPr>
          <w:rFonts w:hint="cs"/>
          <w:rtl/>
        </w:rPr>
        <w:t xml:space="preserve"> یعنی شاهدان عینی، شاهدانی که </w:t>
      </w:r>
      <w:r w:rsidR="00D3480D">
        <w:rPr>
          <w:rFonts w:hint="cs"/>
          <w:rtl/>
        </w:rPr>
        <w:t xml:space="preserve">به نجات دهنده دست زدند، او را لمس کردند، جای میخها در دست و پای او را </w:t>
      </w:r>
      <w:r w:rsidR="00326297">
        <w:rPr>
          <w:rFonts w:hint="cs"/>
          <w:rtl/>
        </w:rPr>
        <w:t xml:space="preserve">لمس کردند، دیدند که غذا </w:t>
      </w:r>
      <w:r w:rsidR="004E64A9">
        <w:rPr>
          <w:rFonts w:hint="cs"/>
          <w:rtl/>
        </w:rPr>
        <w:t>می‌</w:t>
      </w:r>
      <w:r w:rsidR="00326297">
        <w:rPr>
          <w:rFonts w:hint="cs"/>
          <w:rtl/>
        </w:rPr>
        <w:t xml:space="preserve">خورد و به مدت چهل روز با </w:t>
      </w:r>
      <w:r w:rsidR="00082C67">
        <w:rPr>
          <w:rFonts w:hint="cs"/>
          <w:rtl/>
        </w:rPr>
        <w:t>او</w:t>
      </w:r>
      <w:r w:rsidR="00326297">
        <w:rPr>
          <w:rFonts w:hint="cs"/>
          <w:rtl/>
        </w:rPr>
        <w:t xml:space="preserve"> </w:t>
      </w:r>
      <w:r w:rsidR="00082C67">
        <w:rPr>
          <w:rFonts w:hint="cs"/>
          <w:rtl/>
        </w:rPr>
        <w:t xml:space="preserve">رابطه داشتند </w:t>
      </w:r>
      <w:r w:rsidR="00082C67">
        <w:rPr>
          <w:rtl/>
        </w:rPr>
        <w:t>–</w:t>
      </w:r>
      <w:r w:rsidR="00082C67">
        <w:rPr>
          <w:rFonts w:hint="cs"/>
          <w:rtl/>
        </w:rPr>
        <w:t xml:space="preserve"> آن شهادت </w:t>
      </w:r>
      <w:r w:rsidR="00E511F9">
        <w:rPr>
          <w:rFonts w:hint="cs"/>
          <w:rtl/>
        </w:rPr>
        <w:t xml:space="preserve">یک مدرکی بود </w:t>
      </w:r>
      <w:r w:rsidR="00082C67">
        <w:rPr>
          <w:rFonts w:hint="cs"/>
          <w:rtl/>
        </w:rPr>
        <w:t>قویتر از هر</w:t>
      </w:r>
      <w:r w:rsidR="00D51B54">
        <w:rPr>
          <w:rFonts w:hint="cs"/>
          <w:rtl/>
        </w:rPr>
        <w:t xml:space="preserve"> پرونده</w:t>
      </w:r>
      <w:r w:rsidR="0040689F">
        <w:rPr>
          <w:rStyle w:val="pediatitl6"/>
          <w:rFonts w:hint="cs"/>
          <w:u w:val="single"/>
          <w:rtl/>
          <w:lang w:bidi="fa-IR"/>
        </w:rPr>
        <w:t>‌</w:t>
      </w:r>
      <w:r w:rsidR="00D51B54">
        <w:rPr>
          <w:rFonts w:hint="cs"/>
          <w:rtl/>
        </w:rPr>
        <w:t xml:space="preserve">ای که لازم </w:t>
      </w:r>
      <w:r w:rsidR="00E511F9">
        <w:rPr>
          <w:rFonts w:hint="cs"/>
          <w:rtl/>
        </w:rPr>
        <w:t>است</w:t>
      </w:r>
      <w:r w:rsidR="00D51B54">
        <w:rPr>
          <w:rFonts w:hint="cs"/>
          <w:rtl/>
        </w:rPr>
        <w:t xml:space="preserve"> به حضور دیوان عالی ایالات متحده یا به حضور هر دادگاه دیگر در این دنیا برده بشود... </w:t>
      </w:r>
      <w:r w:rsidR="00E511F9">
        <w:rPr>
          <w:rFonts w:hint="cs"/>
          <w:rtl/>
        </w:rPr>
        <w:t>شواهد آنقدر</w:t>
      </w:r>
      <w:r w:rsidR="006C5196">
        <w:rPr>
          <w:rFonts w:hint="cs"/>
          <w:rtl/>
        </w:rPr>
        <w:t xml:space="preserve"> زیاد است که فقط کسانی که ن</w:t>
      </w:r>
      <w:r w:rsidR="004E64A9">
        <w:rPr>
          <w:rFonts w:hint="cs"/>
          <w:rtl/>
        </w:rPr>
        <w:t>می‌</w:t>
      </w:r>
      <w:r w:rsidR="006C5196">
        <w:rPr>
          <w:rFonts w:hint="cs"/>
          <w:rtl/>
        </w:rPr>
        <w:t>خواهند باور کنند</w:t>
      </w:r>
      <w:r w:rsidR="00C45055">
        <w:rPr>
          <w:rFonts w:hint="cs"/>
          <w:rtl/>
        </w:rPr>
        <w:t xml:space="preserve"> و شواهد را بررسی کنند آن را رد </w:t>
      </w:r>
      <w:r w:rsidR="004E64A9">
        <w:rPr>
          <w:rFonts w:hint="cs"/>
          <w:rtl/>
        </w:rPr>
        <w:t>می‌</w:t>
      </w:r>
      <w:r w:rsidR="00C45055">
        <w:rPr>
          <w:rFonts w:hint="cs"/>
          <w:rtl/>
        </w:rPr>
        <w:t xml:space="preserve">کنند.  تعجبی ندارد که کتاب مقدس اعلام </w:t>
      </w:r>
      <w:r w:rsidR="004E64A9">
        <w:rPr>
          <w:rFonts w:hint="cs"/>
          <w:rtl/>
        </w:rPr>
        <w:t>می‌</w:t>
      </w:r>
      <w:r w:rsidR="00C45055">
        <w:rPr>
          <w:rFonts w:hint="cs"/>
          <w:rtl/>
        </w:rPr>
        <w:t>کند عیسی "</w:t>
      </w:r>
      <w:r w:rsidR="00947544">
        <w:rPr>
          <w:rStyle w:val="pediatitl6"/>
          <w:rtl/>
        </w:rPr>
        <w:t>بعد از زحمت کشیدن خود، خویشتن را زنده ظاهر کرد به دلیلهای بسیار</w:t>
      </w:r>
      <w:r w:rsidR="00947544">
        <w:rPr>
          <w:rStyle w:val="pediatitl6"/>
          <w:rFonts w:hint="cs"/>
          <w:rtl/>
        </w:rPr>
        <w:t xml:space="preserve">،" اعمال رسولان </w:t>
      </w:r>
      <w:r w:rsidR="00947544">
        <w:rPr>
          <w:rStyle w:val="pediatitl6"/>
          <w:rFonts w:hint="cs"/>
          <w:rtl/>
          <w:lang w:bidi="fa-IR"/>
        </w:rPr>
        <w:t>۱:۳ (</w:t>
      </w:r>
      <w:r w:rsidR="00947544">
        <w:rPr>
          <w:rStyle w:val="pediatitl6"/>
          <w:lang w:bidi="fa-IR"/>
        </w:rPr>
        <w:t xml:space="preserve">John R. Rice, D.D., </w:t>
      </w:r>
      <w:r w:rsidR="00947544" w:rsidRPr="00947544">
        <w:rPr>
          <w:rStyle w:val="pediatitl6"/>
          <w:b/>
          <w:bCs/>
          <w:i/>
          <w:iCs/>
          <w:lang w:bidi="fa-IR"/>
        </w:rPr>
        <w:t>The Resurrection of Jesus Christ,</w:t>
      </w:r>
      <w:r w:rsidR="00947544">
        <w:rPr>
          <w:rStyle w:val="pediatitl6"/>
          <w:lang w:bidi="fa-IR"/>
        </w:rPr>
        <w:t xml:space="preserve"> Sword of the Lord Publishers, 1953, pp. 49-50</w:t>
      </w:r>
      <w:r w:rsidR="00947544">
        <w:rPr>
          <w:rStyle w:val="pediatitl6"/>
          <w:rFonts w:hint="cs"/>
          <w:rtl/>
          <w:lang w:bidi="fa-IR"/>
        </w:rPr>
        <w:t>).</w:t>
      </w:r>
    </w:p>
    <w:p w:rsidR="00041634" w:rsidRPr="005E1818" w:rsidRDefault="00041634">
      <w:pPr>
        <w:pStyle w:val="BodyTextIndent2"/>
        <w:rPr>
          <w:rtl/>
          <w:lang w:bidi="fa-IR"/>
        </w:rPr>
      </w:pPr>
    </w:p>
    <w:p w:rsidR="009E19BF" w:rsidRPr="005E1818" w:rsidRDefault="009E19BF" w:rsidP="009E19BF">
      <w:pPr>
        <w:pStyle w:val="IndentedVerse"/>
        <w:bidi/>
      </w:pPr>
      <w:r>
        <w:rPr>
          <w:rFonts w:hint="cs"/>
          <w:rtl/>
        </w:rPr>
        <w:t xml:space="preserve">"زیرا این امور در خلوت واقع نشد" (اعمال رسولان </w:t>
      </w:r>
      <w:r>
        <w:rPr>
          <w:rFonts w:hint="cs"/>
          <w:rtl/>
          <w:lang w:bidi="fa-IR"/>
        </w:rPr>
        <w:t>۲۶</w:t>
      </w:r>
      <w:r>
        <w:rPr>
          <w:rFonts w:hint="cs"/>
          <w:rtl/>
        </w:rPr>
        <w:t>:</w:t>
      </w:r>
      <w:r>
        <w:rPr>
          <w:rFonts w:hint="cs"/>
          <w:rtl/>
          <w:lang w:bidi="fa-IR"/>
        </w:rPr>
        <w:t>۲۶</w:t>
      </w:r>
      <w:r>
        <w:rPr>
          <w:rFonts w:hint="cs"/>
          <w:rtl/>
        </w:rPr>
        <w:t>).</w:t>
      </w:r>
    </w:p>
    <w:p w:rsidR="00442ACD" w:rsidRPr="005E1818" w:rsidRDefault="00442ACD">
      <w:pPr>
        <w:pStyle w:val="BodyTextIndent2"/>
      </w:pPr>
    </w:p>
    <w:p w:rsidR="009E19BF" w:rsidRPr="009E19BF" w:rsidRDefault="009E19BF" w:rsidP="009E19BF">
      <w:pPr>
        <w:pStyle w:val="BodyText"/>
        <w:bidi/>
        <w:rPr>
          <w:szCs w:val="22"/>
        </w:rPr>
      </w:pPr>
      <w:r>
        <w:rPr>
          <w:rFonts w:hint="cs"/>
          <w:szCs w:val="22"/>
          <w:rtl/>
        </w:rPr>
        <w:t xml:space="preserve">قبر خالی و صدها شاهد عینی شواهدی محکم و قوی از رستاخیز مسیح از مردگان هستند.  ولی شواهد </w:t>
      </w:r>
      <w:r w:rsidR="008E6654">
        <w:rPr>
          <w:rFonts w:hint="cs"/>
          <w:szCs w:val="22"/>
          <w:rtl/>
        </w:rPr>
        <w:t xml:space="preserve">بیشتری </w:t>
      </w:r>
      <w:r>
        <w:rPr>
          <w:rFonts w:hint="cs"/>
          <w:szCs w:val="22"/>
          <w:rtl/>
        </w:rPr>
        <w:t>هم وجود دارد.</w:t>
      </w:r>
    </w:p>
    <w:p w:rsidR="00442ACD" w:rsidRPr="005E1818" w:rsidRDefault="00442ACD" w:rsidP="00442ACD">
      <w:pPr>
        <w:pStyle w:val="BodyText"/>
      </w:pPr>
    </w:p>
    <w:p w:rsidR="000D1A10" w:rsidRPr="00435051" w:rsidRDefault="00435051" w:rsidP="000D1A10">
      <w:pPr>
        <w:pStyle w:val="BodyText"/>
        <w:bidi/>
        <w:rPr>
          <w:b/>
          <w:bCs/>
          <w:sz w:val="24"/>
          <w:szCs w:val="24"/>
          <w:rtl/>
          <w:lang w:bidi="fa-IR"/>
        </w:rPr>
      </w:pPr>
      <w:r>
        <w:rPr>
          <w:b/>
          <w:bCs/>
          <w:sz w:val="24"/>
          <w:szCs w:val="24"/>
        </w:rPr>
        <w:t>.III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 سوم، به شهادت رسیدن رسولان.</w:t>
      </w:r>
    </w:p>
    <w:p w:rsidR="00041634" w:rsidRPr="005E1818" w:rsidRDefault="00041634">
      <w:pPr>
        <w:pStyle w:val="BodyTextIndent2"/>
      </w:pPr>
    </w:p>
    <w:p w:rsidR="0024410A" w:rsidRPr="0024410A" w:rsidRDefault="0024410A" w:rsidP="0024410A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>اگر رستاخیز یک دروغ بود</w:t>
      </w:r>
      <w:r w:rsidR="00AF20FB">
        <w:rPr>
          <w:rFonts w:hint="cs"/>
          <w:szCs w:val="22"/>
          <w:rtl/>
        </w:rPr>
        <w:t xml:space="preserve"> چرا هر یک از رسولان آنقدر رنج و عذاب را متحمل شدند تا آنرا اعلام کنند؟  رسولان نه تنها به موعظه درباره رستاخیز مسیح ادامه دادند، بلکه</w:t>
      </w:r>
      <w:r w:rsidR="00962E01">
        <w:rPr>
          <w:rFonts w:hint="cs"/>
          <w:szCs w:val="22"/>
          <w:rtl/>
        </w:rPr>
        <w:t xml:space="preserve"> حاضر شدند بمیرند تا اینکه آنرا انکار کنند!  با خواندن تاریخ کلیسا </w:t>
      </w:r>
      <w:r w:rsidR="004E64A9">
        <w:rPr>
          <w:rFonts w:hint="cs"/>
          <w:szCs w:val="22"/>
          <w:rtl/>
        </w:rPr>
        <w:t>می‌</w:t>
      </w:r>
      <w:r w:rsidR="00962E01">
        <w:rPr>
          <w:rFonts w:hint="cs"/>
          <w:szCs w:val="22"/>
          <w:rtl/>
        </w:rPr>
        <w:t xml:space="preserve">فهمیم که هر یک از رسولان [به استثنای یوحنا </w:t>
      </w:r>
      <w:r w:rsidR="00E25556">
        <w:rPr>
          <w:szCs w:val="22"/>
          <w:rtl/>
        </w:rPr>
        <w:t>–</w:t>
      </w:r>
      <w:r w:rsidR="00962E01">
        <w:rPr>
          <w:rFonts w:hint="cs"/>
          <w:szCs w:val="22"/>
          <w:rtl/>
        </w:rPr>
        <w:t xml:space="preserve"> </w:t>
      </w:r>
      <w:r w:rsidR="00E25556">
        <w:rPr>
          <w:rFonts w:hint="cs"/>
          <w:szCs w:val="22"/>
          <w:rtl/>
        </w:rPr>
        <w:t>که شکنجه و تبعید شد] به مرگ فجیعی مردند چون موعظه کردند که مسیح از مردگان قیام کرده بود.  دکتر د. جیمز کندی گفته،</w:t>
      </w:r>
    </w:p>
    <w:p w:rsidR="00B403C3" w:rsidRPr="005E1818" w:rsidRDefault="00B403C3">
      <w:pPr>
        <w:pStyle w:val="BodyTextIndent2"/>
      </w:pPr>
    </w:p>
    <w:p w:rsidR="007F3D92" w:rsidRPr="005E1818" w:rsidRDefault="007F3D92" w:rsidP="007F3D92">
      <w:pPr>
        <w:pStyle w:val="IndentedQuote"/>
        <w:bidi/>
        <w:ind w:firstLine="432"/>
      </w:pPr>
      <w:r>
        <w:rPr>
          <w:rFonts w:hint="cs"/>
          <w:rtl/>
        </w:rPr>
        <w:t>این یک حقیقت</w:t>
      </w:r>
      <w:r w:rsidR="00774521">
        <w:rPr>
          <w:rFonts w:hint="cs"/>
          <w:rtl/>
        </w:rPr>
        <w:t xml:space="preserve"> شدیدا مهمی است.  در تارخچه روانشناسی هرگز دیده نشده که شخصی حاضر باشد زندگی</w:t>
      </w:r>
      <w:r w:rsidR="00612566">
        <w:rPr>
          <w:rStyle w:val="pediatitl6"/>
          <w:rFonts w:hint="cs"/>
          <w:u w:val="single"/>
          <w:rtl/>
          <w:lang w:bidi="fa-IR"/>
        </w:rPr>
        <w:t>‌</w:t>
      </w:r>
      <w:r w:rsidR="00774521">
        <w:rPr>
          <w:rFonts w:hint="cs"/>
          <w:rtl/>
        </w:rPr>
        <w:t>اش را فدا کند</w:t>
      </w:r>
      <w:r w:rsidR="00E20643">
        <w:rPr>
          <w:rFonts w:hint="cs"/>
          <w:rtl/>
        </w:rPr>
        <w:t xml:space="preserve"> برای چیزی که </w:t>
      </w:r>
      <w:r w:rsidR="004E64A9">
        <w:rPr>
          <w:rFonts w:hint="cs"/>
          <w:rtl/>
        </w:rPr>
        <w:t>می‌</w:t>
      </w:r>
      <w:r w:rsidR="00E20643">
        <w:rPr>
          <w:rFonts w:hint="cs"/>
          <w:rtl/>
        </w:rPr>
        <w:t xml:space="preserve">داند دروغ و کذب است.  من همیشه </w:t>
      </w:r>
      <w:r w:rsidR="00612566">
        <w:rPr>
          <w:rFonts w:hint="cs"/>
          <w:rtl/>
        </w:rPr>
        <w:t xml:space="preserve">فکر کردم </w:t>
      </w:r>
      <w:r w:rsidR="00E20643">
        <w:rPr>
          <w:rFonts w:hint="cs"/>
          <w:rtl/>
        </w:rPr>
        <w:t xml:space="preserve">که چرا خدا اجازه داد رسولان و تمام مسیحیان اولیه </w:t>
      </w:r>
      <w:r w:rsidR="001F405E">
        <w:rPr>
          <w:rFonts w:hint="cs"/>
          <w:rtl/>
        </w:rPr>
        <w:t xml:space="preserve">آنقدر </w:t>
      </w:r>
      <w:r w:rsidR="00E20643">
        <w:rPr>
          <w:rFonts w:hint="cs"/>
          <w:rtl/>
        </w:rPr>
        <w:t>رنج</w:t>
      </w:r>
      <w:r w:rsidR="001F405E">
        <w:rPr>
          <w:rFonts w:hint="cs"/>
          <w:rtl/>
        </w:rPr>
        <w:t xml:space="preserve"> و عذاب</w:t>
      </w:r>
      <w:r w:rsidR="00E20643">
        <w:rPr>
          <w:rFonts w:hint="cs"/>
          <w:rtl/>
        </w:rPr>
        <w:t xml:space="preserve"> را </w:t>
      </w:r>
      <w:r w:rsidR="001F405E">
        <w:rPr>
          <w:rFonts w:hint="cs"/>
          <w:rtl/>
        </w:rPr>
        <w:t>تحمل کنند</w:t>
      </w:r>
      <w:r w:rsidR="004377E4">
        <w:rPr>
          <w:rFonts w:hint="cs"/>
          <w:rtl/>
        </w:rPr>
        <w:t xml:space="preserve">، </w:t>
      </w:r>
      <w:r w:rsidR="001F405E">
        <w:rPr>
          <w:rFonts w:hint="cs"/>
          <w:rtl/>
        </w:rPr>
        <w:t xml:space="preserve">آن </w:t>
      </w:r>
      <w:r w:rsidR="004377E4">
        <w:rPr>
          <w:rFonts w:hint="cs"/>
          <w:rtl/>
        </w:rPr>
        <w:t>شکنجه</w:t>
      </w:r>
      <w:r w:rsidR="00197347">
        <w:rPr>
          <w:rFonts w:hint="cs"/>
          <w:rtl/>
        </w:rPr>
        <w:t>‌ها</w:t>
      </w:r>
      <w:r w:rsidR="004377E4">
        <w:rPr>
          <w:rFonts w:hint="cs"/>
          <w:rtl/>
        </w:rPr>
        <w:t>ی وحشتناک و باورنکردی را... در اینجا</w:t>
      </w:r>
      <w:r w:rsidR="007B5940">
        <w:rPr>
          <w:rFonts w:hint="cs"/>
          <w:rtl/>
        </w:rPr>
        <w:t xml:space="preserve"> امین بودن، شخصیت، رنج کشیدن و مرگ این شاهدان را داریم که بیشتر آنها با خونشان شهادتشان را مهر و موم کردند... پ</w:t>
      </w:r>
      <w:r w:rsidR="007A757C">
        <w:rPr>
          <w:rFonts w:hint="cs"/>
          <w:rtl/>
        </w:rPr>
        <w:t xml:space="preserve">ل لیتل گفته، "آدمها برای چیزی که </w:t>
      </w:r>
      <w:r w:rsidR="004E64A9">
        <w:rPr>
          <w:rFonts w:hint="cs"/>
          <w:rtl/>
        </w:rPr>
        <w:t>می‌</w:t>
      </w:r>
      <w:r w:rsidR="007A757C">
        <w:rPr>
          <w:rFonts w:hint="cs"/>
          <w:rtl/>
        </w:rPr>
        <w:t xml:space="preserve">دانند درست </w:t>
      </w:r>
      <w:r w:rsidR="001F405E">
        <w:rPr>
          <w:rFonts w:hint="cs"/>
          <w:rtl/>
        </w:rPr>
        <w:t xml:space="preserve">است </w:t>
      </w:r>
      <w:r w:rsidR="007A757C">
        <w:rPr>
          <w:rFonts w:hint="cs"/>
          <w:rtl/>
        </w:rPr>
        <w:t xml:space="preserve">جانشان را خواهند داد... ولی برای چیزی که </w:t>
      </w:r>
      <w:r w:rsidR="004E64A9">
        <w:rPr>
          <w:rFonts w:hint="cs"/>
          <w:rtl/>
        </w:rPr>
        <w:t>می‌</w:t>
      </w:r>
      <w:r w:rsidR="007A757C">
        <w:rPr>
          <w:rFonts w:hint="cs"/>
          <w:rtl/>
        </w:rPr>
        <w:t>دانند دروغ است</w:t>
      </w:r>
      <w:r w:rsidR="00F81EFB">
        <w:rPr>
          <w:rFonts w:hint="cs"/>
          <w:rtl/>
        </w:rPr>
        <w:t xml:space="preserve"> جانشان را فدا ن</w:t>
      </w:r>
      <w:r w:rsidR="004E64A9">
        <w:rPr>
          <w:rFonts w:hint="cs"/>
          <w:rtl/>
        </w:rPr>
        <w:t>می‌</w:t>
      </w:r>
      <w:r w:rsidR="00F81EFB">
        <w:rPr>
          <w:rFonts w:hint="cs"/>
          <w:rtl/>
        </w:rPr>
        <w:t>کنند" (</w:t>
      </w:r>
      <w:r w:rsidR="00F81EFB">
        <w:t xml:space="preserve">D. James Kennedy, Ph.D., </w:t>
      </w:r>
      <w:r w:rsidR="00F81EFB" w:rsidRPr="00F81EFB">
        <w:rPr>
          <w:b/>
          <w:bCs/>
          <w:i/>
          <w:iCs/>
        </w:rPr>
        <w:t>Why I Believe,</w:t>
      </w:r>
      <w:r w:rsidR="00F81EFB">
        <w:t xml:space="preserve"> Thomas Nelson Publishers, 2005 edition, p. 47</w:t>
      </w:r>
      <w:r w:rsidR="00F81EFB">
        <w:rPr>
          <w:rFonts w:hint="cs"/>
          <w:rtl/>
        </w:rPr>
        <w:t>).</w:t>
      </w:r>
    </w:p>
    <w:p w:rsidR="004469BF" w:rsidRPr="005E1818" w:rsidRDefault="004469BF">
      <w:pPr>
        <w:pStyle w:val="BodyTextIndent2"/>
        <w:rPr>
          <w:rtl/>
          <w:lang w:bidi="fa-IR"/>
        </w:rPr>
      </w:pPr>
    </w:p>
    <w:p w:rsidR="00F81EFB" w:rsidRPr="00F81EFB" w:rsidRDefault="008C242D" w:rsidP="00F81EFB">
      <w:pPr>
        <w:pStyle w:val="BodyText"/>
        <w:bidi/>
        <w:rPr>
          <w:szCs w:val="22"/>
        </w:rPr>
      </w:pPr>
      <w:r>
        <w:rPr>
          <w:rFonts w:hint="cs"/>
          <w:szCs w:val="22"/>
          <w:rtl/>
        </w:rPr>
        <w:t>این آدمها مردند چون گفتند که شاهد رستاخیز مسیح از مردگان بودند:</w:t>
      </w:r>
    </w:p>
    <w:p w:rsidR="007F346F" w:rsidRPr="005E1818" w:rsidRDefault="007F346F">
      <w:pPr>
        <w:pStyle w:val="BodyTextIndent2"/>
      </w:pPr>
    </w:p>
    <w:p w:rsidR="00655E34" w:rsidRPr="005E1818" w:rsidRDefault="00C91FB9" w:rsidP="00655E34">
      <w:pPr>
        <w:pStyle w:val="IndentedQuote"/>
        <w:bidi/>
      </w:pPr>
      <w:r>
        <w:rPr>
          <w:rFonts w:hint="cs"/>
          <w:u w:val="words"/>
          <w:rtl/>
        </w:rPr>
        <w:t xml:space="preserve">پطرس </w:t>
      </w:r>
      <w:r>
        <w:rPr>
          <w:rtl/>
        </w:rPr>
        <w:t>–</w:t>
      </w:r>
      <w:r>
        <w:rPr>
          <w:rFonts w:hint="cs"/>
          <w:u w:val="words"/>
          <w:rtl/>
        </w:rPr>
        <w:t xml:space="preserve"> </w:t>
      </w:r>
      <w:r w:rsidRPr="003F34D6">
        <w:rPr>
          <w:rFonts w:hint="cs"/>
          <w:rtl/>
        </w:rPr>
        <w:t>به شدت</w:t>
      </w:r>
      <w:r w:rsidR="003F34D6" w:rsidRPr="003F34D6">
        <w:rPr>
          <w:rFonts w:hint="cs"/>
          <w:rtl/>
        </w:rPr>
        <w:t xml:space="preserve"> شلاق زده شد و سپس به شکل وارونه مصلوب شد.</w:t>
      </w:r>
    </w:p>
    <w:p w:rsidR="00BC0AB6" w:rsidRPr="005E1818" w:rsidRDefault="00BC0AB6" w:rsidP="00BC0AB6">
      <w:pPr>
        <w:pStyle w:val="IndentedQuote"/>
        <w:bidi/>
        <w:rPr>
          <w:rtl/>
          <w:lang w:bidi="fa-IR"/>
        </w:rPr>
      </w:pPr>
      <w:r>
        <w:rPr>
          <w:rFonts w:hint="cs"/>
          <w:rtl/>
        </w:rPr>
        <w:t xml:space="preserve">  </w:t>
      </w:r>
      <w:r w:rsidRPr="00AA4542">
        <w:rPr>
          <w:rFonts w:hint="cs"/>
          <w:u w:val="single"/>
          <w:rtl/>
        </w:rPr>
        <w:t>اندریاس</w:t>
      </w:r>
      <w:r>
        <w:rPr>
          <w:rFonts w:hint="cs"/>
          <w:rtl/>
        </w:rPr>
        <w:t xml:space="preserve"> </w:t>
      </w:r>
      <w:r>
        <w:rPr>
          <w:rtl/>
        </w:rPr>
        <w:t>–</w:t>
      </w:r>
      <w:r>
        <w:rPr>
          <w:rFonts w:hint="cs"/>
          <w:rtl/>
        </w:rPr>
        <w:t xml:space="preserve"> بر صلیبی به شکل </w:t>
      </w:r>
      <w:r>
        <w:t>X</w:t>
      </w:r>
      <w:r>
        <w:rPr>
          <w:rFonts w:hint="cs"/>
          <w:rtl/>
          <w:lang w:bidi="fa-IR"/>
        </w:rPr>
        <w:t xml:space="preserve"> مصلوب شد.</w:t>
      </w:r>
    </w:p>
    <w:p w:rsidR="00BC0AB6" w:rsidRPr="005E1818" w:rsidRDefault="00F03519" w:rsidP="00F03519">
      <w:pPr>
        <w:pStyle w:val="IndentedQuote"/>
        <w:bidi/>
      </w:pPr>
      <w:r w:rsidRPr="00F03519">
        <w:rPr>
          <w:rFonts w:hint="cs"/>
          <w:rtl/>
        </w:rPr>
        <w:lastRenderedPageBreak/>
        <w:t xml:space="preserve">    </w:t>
      </w:r>
      <w:r>
        <w:rPr>
          <w:rFonts w:hint="cs"/>
          <w:u w:val="single"/>
          <w:rtl/>
        </w:rPr>
        <w:t>یعقوب، پسر زبدی</w:t>
      </w:r>
      <w:r w:rsidRPr="00F03519">
        <w:rPr>
          <w:rFonts w:hint="cs"/>
          <w:rtl/>
        </w:rPr>
        <w:t xml:space="preserve"> </w:t>
      </w:r>
      <w:r w:rsidRPr="00F03519">
        <w:rPr>
          <w:rtl/>
        </w:rPr>
        <w:t>–</w:t>
      </w:r>
      <w:r w:rsidRPr="00F03519">
        <w:rPr>
          <w:rFonts w:hint="cs"/>
          <w:rtl/>
        </w:rPr>
        <w:t xml:space="preserve"> سر از تنش جدا </w:t>
      </w:r>
      <w:r>
        <w:rPr>
          <w:rFonts w:hint="cs"/>
          <w:rtl/>
        </w:rPr>
        <w:t>کردند</w:t>
      </w:r>
      <w:r w:rsidRPr="00F03519">
        <w:rPr>
          <w:rFonts w:hint="cs"/>
          <w:rtl/>
        </w:rPr>
        <w:t>.</w:t>
      </w:r>
    </w:p>
    <w:p w:rsidR="000E6029" w:rsidRDefault="000E6029" w:rsidP="000E6029">
      <w:pPr>
        <w:pStyle w:val="IndentedQuote"/>
        <w:bidi/>
        <w:rPr>
          <w:rtl/>
        </w:rPr>
      </w:pPr>
      <w:r w:rsidRPr="000E6029">
        <w:rPr>
          <w:rFonts w:hint="cs"/>
          <w:rtl/>
        </w:rPr>
        <w:t xml:space="preserve">      </w:t>
      </w:r>
      <w:r w:rsidRPr="000E6029">
        <w:rPr>
          <w:rFonts w:hint="cs"/>
          <w:u w:val="single"/>
          <w:rtl/>
        </w:rPr>
        <w:t>یوحنا</w:t>
      </w:r>
      <w:r>
        <w:rPr>
          <w:rFonts w:hint="cs"/>
          <w:rtl/>
        </w:rPr>
        <w:t xml:space="preserve"> </w:t>
      </w:r>
      <w:r>
        <w:rPr>
          <w:rtl/>
        </w:rPr>
        <w:t>–</w:t>
      </w:r>
      <w:r>
        <w:rPr>
          <w:rFonts w:hint="cs"/>
          <w:rtl/>
        </w:rPr>
        <w:t xml:space="preserve"> در دیگی از روغن جوشان </w:t>
      </w:r>
      <w:r w:rsidR="006D1929">
        <w:rPr>
          <w:rFonts w:hint="cs"/>
          <w:rtl/>
        </w:rPr>
        <w:t xml:space="preserve">انداخته </w:t>
      </w:r>
      <w:r>
        <w:rPr>
          <w:rFonts w:hint="cs"/>
          <w:rtl/>
        </w:rPr>
        <w:t xml:space="preserve">شد و </w:t>
      </w:r>
      <w:r w:rsidR="006D1929">
        <w:rPr>
          <w:rFonts w:hint="cs"/>
          <w:rtl/>
        </w:rPr>
        <w:t>بعد</w:t>
      </w:r>
    </w:p>
    <w:p w:rsidR="000E6029" w:rsidRPr="00FA67C9" w:rsidRDefault="000E6029" w:rsidP="000E6029">
      <w:pPr>
        <w:pStyle w:val="IndentedQuote"/>
        <w:bidi/>
      </w:pPr>
      <w:r w:rsidRPr="00FA67C9">
        <w:rPr>
          <w:rFonts w:hint="cs"/>
          <w:rtl/>
        </w:rPr>
        <w:t xml:space="preserve">          </w:t>
      </w:r>
      <w:r w:rsidR="00FA67C9" w:rsidRPr="00FA67C9">
        <w:rPr>
          <w:rFonts w:hint="cs"/>
          <w:rtl/>
        </w:rPr>
        <w:t>به جزیره پطمس تبعید شد.</w:t>
      </w:r>
    </w:p>
    <w:p w:rsidR="00FA67C9" w:rsidRPr="00FA67C9" w:rsidRDefault="00FA67C9" w:rsidP="00FA67C9">
      <w:pPr>
        <w:pStyle w:val="IndentedQuote"/>
        <w:bidi/>
      </w:pPr>
      <w:r w:rsidRPr="00FA67C9">
        <w:rPr>
          <w:rFonts w:hint="cs"/>
          <w:rtl/>
        </w:rPr>
        <w:t xml:space="preserve">        </w:t>
      </w:r>
      <w:r w:rsidRPr="00FA67C9">
        <w:rPr>
          <w:rFonts w:hint="cs"/>
          <w:u w:val="single"/>
          <w:rtl/>
        </w:rPr>
        <w:t>فیلیپس</w:t>
      </w:r>
      <w:r>
        <w:rPr>
          <w:rFonts w:hint="cs"/>
          <w:rtl/>
        </w:rPr>
        <w:t xml:space="preserve"> </w:t>
      </w:r>
      <w:r w:rsidR="00646E27">
        <w:rPr>
          <w:rtl/>
        </w:rPr>
        <w:t>–</w:t>
      </w:r>
      <w:r>
        <w:rPr>
          <w:rFonts w:hint="cs"/>
          <w:rtl/>
        </w:rPr>
        <w:t xml:space="preserve"> </w:t>
      </w:r>
      <w:r w:rsidR="00646E27">
        <w:rPr>
          <w:rFonts w:hint="cs"/>
          <w:rtl/>
        </w:rPr>
        <w:t>شلاق خورد و بعد مصلوب شد.</w:t>
      </w:r>
    </w:p>
    <w:p w:rsidR="00646E27" w:rsidRPr="00646E27" w:rsidRDefault="00646E27" w:rsidP="00646E27">
      <w:pPr>
        <w:pStyle w:val="IndentedQuote"/>
        <w:bidi/>
        <w:ind w:right="0"/>
      </w:pPr>
      <w:r>
        <w:rPr>
          <w:rFonts w:hint="cs"/>
          <w:rtl/>
        </w:rPr>
        <w:t xml:space="preserve">          </w:t>
      </w:r>
      <w:r w:rsidRPr="00646E27">
        <w:rPr>
          <w:rFonts w:hint="cs"/>
          <w:u w:val="single"/>
          <w:rtl/>
        </w:rPr>
        <w:t>ب</w:t>
      </w:r>
      <w:r w:rsidR="00DD3168">
        <w:rPr>
          <w:rFonts w:hint="cs"/>
          <w:u w:val="single"/>
          <w:rtl/>
        </w:rPr>
        <w:t>ارتو</w:t>
      </w:r>
      <w:r w:rsidR="009B2CED">
        <w:rPr>
          <w:rFonts w:hint="cs"/>
          <w:u w:val="single"/>
          <w:rtl/>
        </w:rPr>
        <w:t>ل</w:t>
      </w:r>
      <w:r w:rsidR="00DD3168">
        <w:rPr>
          <w:rFonts w:hint="cs"/>
          <w:u w:val="single"/>
          <w:rtl/>
        </w:rPr>
        <w:t>ما</w:t>
      </w:r>
      <w:r>
        <w:rPr>
          <w:rFonts w:hint="cs"/>
          <w:rtl/>
        </w:rPr>
        <w:t xml:space="preserve"> </w:t>
      </w:r>
      <w:r>
        <w:rPr>
          <w:rtl/>
        </w:rPr>
        <w:t>–</w:t>
      </w:r>
      <w:r>
        <w:rPr>
          <w:rFonts w:hint="cs"/>
          <w:rtl/>
        </w:rPr>
        <w:t xml:space="preserve"> زنده پوستش را کندند و بعد مصلوبش کردند.</w:t>
      </w:r>
    </w:p>
    <w:p w:rsidR="00646E27" w:rsidRPr="00FC5D6E" w:rsidRDefault="00FC5D6E" w:rsidP="00646E27">
      <w:pPr>
        <w:pStyle w:val="IndentedQuote"/>
        <w:bidi/>
        <w:ind w:right="0"/>
      </w:pPr>
      <w:r w:rsidRPr="00FC5D6E">
        <w:rPr>
          <w:rFonts w:hint="cs"/>
          <w:rtl/>
        </w:rPr>
        <w:t xml:space="preserve">            </w:t>
      </w:r>
      <w:r w:rsidRPr="00FC5D6E">
        <w:rPr>
          <w:rFonts w:hint="cs"/>
          <w:u w:val="single"/>
          <w:rtl/>
        </w:rPr>
        <w:t>متی</w:t>
      </w:r>
      <w:r>
        <w:rPr>
          <w:rFonts w:hint="cs"/>
          <w:rtl/>
        </w:rPr>
        <w:t xml:space="preserve"> </w:t>
      </w:r>
      <w:r>
        <w:rPr>
          <w:rtl/>
        </w:rPr>
        <w:t>–</w:t>
      </w:r>
      <w:r>
        <w:rPr>
          <w:rFonts w:hint="cs"/>
          <w:rtl/>
        </w:rPr>
        <w:t xml:space="preserve"> سرش را از تن جدا کردند.</w:t>
      </w:r>
    </w:p>
    <w:p w:rsidR="00FC5D6E" w:rsidRDefault="00FC5D6E" w:rsidP="00FC5D6E">
      <w:pPr>
        <w:pStyle w:val="IndentedQuote"/>
        <w:bidi/>
        <w:ind w:right="0"/>
        <w:rPr>
          <w:rtl/>
        </w:rPr>
      </w:pPr>
      <w:r>
        <w:rPr>
          <w:rFonts w:hint="cs"/>
          <w:rtl/>
        </w:rPr>
        <w:t xml:space="preserve">              </w:t>
      </w:r>
      <w:r w:rsidR="003F0926" w:rsidRPr="003F0926">
        <w:rPr>
          <w:rFonts w:hint="cs"/>
          <w:u w:val="single"/>
          <w:rtl/>
        </w:rPr>
        <w:t>یعقوب</w:t>
      </w:r>
      <w:r w:rsidR="003F0926">
        <w:rPr>
          <w:rFonts w:hint="cs"/>
          <w:rtl/>
        </w:rPr>
        <w:t xml:space="preserve">، برادر خداوند </w:t>
      </w:r>
      <w:r w:rsidR="003F0926">
        <w:rPr>
          <w:rtl/>
        </w:rPr>
        <w:t>–</w:t>
      </w:r>
      <w:r w:rsidR="003F0926">
        <w:rPr>
          <w:rFonts w:hint="cs"/>
          <w:rtl/>
        </w:rPr>
        <w:t xml:space="preserve"> از بالای معبد به پایین انداخته شد</w:t>
      </w:r>
    </w:p>
    <w:p w:rsidR="003F0926" w:rsidRPr="00F475BD" w:rsidRDefault="003F0926" w:rsidP="003F0926">
      <w:pPr>
        <w:pStyle w:val="IndentedQuote"/>
        <w:bidi/>
        <w:ind w:right="0"/>
      </w:pPr>
      <w:r w:rsidRPr="00F475BD">
        <w:rPr>
          <w:rtl/>
        </w:rPr>
        <w:tab/>
      </w:r>
      <w:r w:rsidRPr="00F475BD">
        <w:rPr>
          <w:rFonts w:hint="cs"/>
          <w:rtl/>
        </w:rPr>
        <w:t xml:space="preserve">  و </w:t>
      </w:r>
      <w:r w:rsidR="00D322FB">
        <w:rPr>
          <w:rFonts w:hint="cs"/>
          <w:rtl/>
        </w:rPr>
        <w:t>بعد</w:t>
      </w:r>
      <w:r w:rsidR="00F475BD" w:rsidRPr="00F475BD">
        <w:rPr>
          <w:rFonts w:hint="cs"/>
          <w:rtl/>
        </w:rPr>
        <w:t xml:space="preserve"> آنقدر </w:t>
      </w:r>
      <w:r w:rsidR="00552EA6">
        <w:rPr>
          <w:rFonts w:hint="cs"/>
          <w:rtl/>
        </w:rPr>
        <w:t xml:space="preserve">او را زدند </w:t>
      </w:r>
      <w:r w:rsidR="00F475BD" w:rsidRPr="00F475BD">
        <w:rPr>
          <w:rFonts w:hint="cs"/>
          <w:rtl/>
        </w:rPr>
        <w:t>تا جان سپرد.</w:t>
      </w:r>
    </w:p>
    <w:p w:rsidR="00F475BD" w:rsidRPr="00F475BD" w:rsidRDefault="00F475BD" w:rsidP="00F475BD">
      <w:pPr>
        <w:pStyle w:val="IndentedQuote"/>
        <w:bidi/>
      </w:pPr>
      <w:r>
        <w:rPr>
          <w:rFonts w:hint="cs"/>
          <w:rtl/>
        </w:rPr>
        <w:t xml:space="preserve">                </w:t>
      </w:r>
      <w:r w:rsidR="0088253E">
        <w:rPr>
          <w:rFonts w:hint="cs"/>
          <w:u w:val="single"/>
          <w:rtl/>
        </w:rPr>
        <w:t>ت</w:t>
      </w:r>
      <w:r w:rsidR="00FA1317" w:rsidRPr="00FA1317">
        <w:rPr>
          <w:rFonts w:hint="cs"/>
          <w:u w:val="single"/>
          <w:rtl/>
        </w:rPr>
        <w:t>دیوس</w:t>
      </w:r>
      <w:r w:rsidR="009B2CED">
        <w:rPr>
          <w:rFonts w:hint="cs"/>
          <w:u w:val="single"/>
          <w:rtl/>
        </w:rPr>
        <w:t xml:space="preserve"> یا تدی</w:t>
      </w:r>
      <w:r w:rsidR="00FA1317">
        <w:rPr>
          <w:rFonts w:hint="cs"/>
          <w:rtl/>
        </w:rPr>
        <w:t xml:space="preserve"> </w:t>
      </w:r>
      <w:r w:rsidR="00FA1317">
        <w:rPr>
          <w:rtl/>
        </w:rPr>
        <w:t>–</w:t>
      </w:r>
      <w:r w:rsidR="00FA1317">
        <w:rPr>
          <w:rFonts w:hint="cs"/>
          <w:rtl/>
        </w:rPr>
        <w:t xml:space="preserve"> با تیرهای رها شده از کمان کشته شد.</w:t>
      </w:r>
    </w:p>
    <w:p w:rsidR="00FA1317" w:rsidRPr="00FA1317" w:rsidRDefault="00FA1317" w:rsidP="00FA1317">
      <w:pPr>
        <w:pStyle w:val="IndentedQuote"/>
        <w:bidi/>
      </w:pPr>
      <w:r>
        <w:rPr>
          <w:rFonts w:hint="cs"/>
          <w:rtl/>
        </w:rPr>
        <w:t xml:space="preserve">                  </w:t>
      </w:r>
      <w:r w:rsidRPr="008C6643">
        <w:rPr>
          <w:rFonts w:hint="cs"/>
          <w:u w:val="single"/>
          <w:rtl/>
        </w:rPr>
        <w:t>مرقس</w:t>
      </w:r>
      <w:r>
        <w:rPr>
          <w:rFonts w:hint="cs"/>
          <w:rtl/>
        </w:rPr>
        <w:t xml:space="preserve"> </w:t>
      </w:r>
      <w:r w:rsidR="008C6643">
        <w:rPr>
          <w:rtl/>
        </w:rPr>
        <w:t>–</w:t>
      </w:r>
      <w:r>
        <w:rPr>
          <w:rFonts w:hint="cs"/>
          <w:rtl/>
        </w:rPr>
        <w:t xml:space="preserve"> </w:t>
      </w:r>
      <w:r w:rsidR="008C6643">
        <w:rPr>
          <w:rFonts w:hint="cs"/>
          <w:rtl/>
        </w:rPr>
        <w:t>آنقدر بر زمین کشیده شد تا جان سپرد.</w:t>
      </w:r>
    </w:p>
    <w:p w:rsidR="008C6643" w:rsidRPr="008C6643" w:rsidRDefault="008C6643" w:rsidP="008C6643">
      <w:pPr>
        <w:pStyle w:val="IndentedQuote"/>
        <w:bidi/>
      </w:pPr>
      <w:r>
        <w:rPr>
          <w:rFonts w:hint="cs"/>
          <w:rtl/>
        </w:rPr>
        <w:t xml:space="preserve">                    </w:t>
      </w:r>
      <w:r w:rsidRPr="008C6643">
        <w:rPr>
          <w:rFonts w:hint="cs"/>
          <w:u w:val="single"/>
          <w:rtl/>
        </w:rPr>
        <w:t>پولس</w:t>
      </w:r>
      <w:r>
        <w:rPr>
          <w:rFonts w:hint="cs"/>
          <w:rtl/>
        </w:rPr>
        <w:t xml:space="preserve"> </w:t>
      </w:r>
      <w:r>
        <w:rPr>
          <w:rtl/>
        </w:rPr>
        <w:t>–</w:t>
      </w:r>
      <w:r>
        <w:rPr>
          <w:rFonts w:hint="cs"/>
          <w:rtl/>
        </w:rPr>
        <w:t xml:space="preserve"> سرش را از تن جدا کردند.</w:t>
      </w:r>
    </w:p>
    <w:p w:rsidR="008C6643" w:rsidRPr="008C6643" w:rsidRDefault="008C6643" w:rsidP="008C6643">
      <w:pPr>
        <w:pStyle w:val="IndentedQuote"/>
        <w:bidi/>
      </w:pPr>
      <w:r w:rsidRPr="008C6643">
        <w:rPr>
          <w:rFonts w:hint="cs"/>
          <w:rtl/>
        </w:rPr>
        <w:t xml:space="preserve">                      </w:t>
      </w:r>
      <w:r w:rsidRPr="003541AD">
        <w:rPr>
          <w:rFonts w:hint="cs"/>
          <w:u w:val="single"/>
          <w:rtl/>
        </w:rPr>
        <w:t>لوقا</w:t>
      </w:r>
      <w:r w:rsidRPr="008C6643">
        <w:rPr>
          <w:rFonts w:hint="cs"/>
          <w:rtl/>
        </w:rPr>
        <w:t xml:space="preserve"> </w:t>
      </w:r>
      <w:r w:rsidR="003541AD">
        <w:rPr>
          <w:rtl/>
        </w:rPr>
        <w:t>–</w:t>
      </w:r>
      <w:r>
        <w:rPr>
          <w:rFonts w:hint="cs"/>
          <w:rtl/>
        </w:rPr>
        <w:t xml:space="preserve"> </w:t>
      </w:r>
      <w:r w:rsidR="003541AD">
        <w:rPr>
          <w:rFonts w:hint="cs"/>
          <w:rtl/>
        </w:rPr>
        <w:t>از درخت زیتونی به دار آویخته شد.</w:t>
      </w:r>
    </w:p>
    <w:p w:rsidR="003541AD" w:rsidRDefault="003541AD" w:rsidP="003541AD">
      <w:pPr>
        <w:pStyle w:val="IndentedQuote"/>
        <w:bidi/>
        <w:ind w:right="0"/>
        <w:rPr>
          <w:rtl/>
        </w:rPr>
      </w:pPr>
      <w:r>
        <w:rPr>
          <w:rFonts w:hint="cs"/>
          <w:rtl/>
        </w:rPr>
        <w:t xml:space="preserve">                        </w:t>
      </w:r>
      <w:r w:rsidRPr="00134BC2">
        <w:rPr>
          <w:rFonts w:hint="cs"/>
          <w:u w:val="single"/>
          <w:rtl/>
        </w:rPr>
        <w:t>توما</w:t>
      </w:r>
      <w:r>
        <w:rPr>
          <w:rFonts w:hint="cs"/>
          <w:rtl/>
        </w:rPr>
        <w:t xml:space="preserve"> </w:t>
      </w:r>
      <w:r w:rsidR="00251030">
        <w:rPr>
          <w:rtl/>
        </w:rPr>
        <w:t>–</w:t>
      </w:r>
      <w:r>
        <w:rPr>
          <w:rFonts w:hint="cs"/>
          <w:rtl/>
        </w:rPr>
        <w:t xml:space="preserve"> </w:t>
      </w:r>
      <w:r w:rsidR="000D738F">
        <w:rPr>
          <w:rFonts w:hint="cs"/>
          <w:rtl/>
        </w:rPr>
        <w:t xml:space="preserve">در میان </w:t>
      </w:r>
      <w:r w:rsidR="003860A0">
        <w:rPr>
          <w:rFonts w:hint="cs"/>
          <w:rtl/>
        </w:rPr>
        <w:t xml:space="preserve">پرتاب </w:t>
      </w:r>
      <w:r w:rsidR="000D738F">
        <w:rPr>
          <w:rFonts w:hint="cs"/>
          <w:rtl/>
        </w:rPr>
        <w:t>نیزه</w:t>
      </w:r>
      <w:r w:rsidR="00197347">
        <w:rPr>
          <w:rFonts w:hint="cs"/>
          <w:rtl/>
        </w:rPr>
        <w:t>‌ها</w:t>
      </w:r>
      <w:r w:rsidR="000D738F">
        <w:rPr>
          <w:rFonts w:hint="cs"/>
          <w:rtl/>
        </w:rPr>
        <w:t xml:space="preserve"> دوانده شد و </w:t>
      </w:r>
      <w:r w:rsidR="0015712D">
        <w:rPr>
          <w:rFonts w:hint="cs"/>
          <w:rtl/>
        </w:rPr>
        <w:t>بعد</w:t>
      </w:r>
    </w:p>
    <w:p w:rsidR="003860A0" w:rsidRPr="003541AD" w:rsidRDefault="003860A0" w:rsidP="003860A0">
      <w:pPr>
        <w:pStyle w:val="IndentedQuote"/>
        <w:bidi/>
        <w:ind w:right="0"/>
      </w:pPr>
      <w:r>
        <w:rPr>
          <w:rFonts w:hint="cs"/>
          <w:rtl/>
        </w:rPr>
        <w:t xml:space="preserve">                          به داخل شعله</w:t>
      </w:r>
      <w:r w:rsidR="00197347">
        <w:rPr>
          <w:rFonts w:hint="cs"/>
          <w:rtl/>
        </w:rPr>
        <w:t>‌ها</w:t>
      </w:r>
      <w:r>
        <w:rPr>
          <w:rFonts w:hint="cs"/>
          <w:rtl/>
        </w:rPr>
        <w:t xml:space="preserve">ی آتش </w:t>
      </w:r>
      <w:r w:rsidR="00023DED">
        <w:rPr>
          <w:rFonts w:hint="cs"/>
          <w:rtl/>
        </w:rPr>
        <w:t xml:space="preserve">در </w:t>
      </w:r>
      <w:r>
        <w:rPr>
          <w:rFonts w:hint="cs"/>
          <w:rtl/>
        </w:rPr>
        <w:t>کوره</w:t>
      </w:r>
      <w:r w:rsidR="0015712D">
        <w:rPr>
          <w:rStyle w:val="pediatitl6"/>
          <w:rFonts w:hint="cs"/>
          <w:u w:val="single"/>
          <w:rtl/>
          <w:lang w:bidi="fa-IR"/>
        </w:rPr>
        <w:t>‌</w:t>
      </w:r>
      <w:r>
        <w:rPr>
          <w:rFonts w:hint="cs"/>
          <w:rtl/>
        </w:rPr>
        <w:t xml:space="preserve">ای </w:t>
      </w:r>
      <w:r w:rsidR="0015712D">
        <w:rPr>
          <w:rFonts w:hint="cs"/>
          <w:rtl/>
        </w:rPr>
        <w:t>انداخته</w:t>
      </w:r>
      <w:r>
        <w:rPr>
          <w:rFonts w:hint="cs"/>
          <w:rtl/>
        </w:rPr>
        <w:t xml:space="preserve"> شد.</w:t>
      </w:r>
    </w:p>
    <w:p w:rsidR="00A156D4" w:rsidRPr="005E1818" w:rsidRDefault="00694AC2" w:rsidP="00842DBE">
      <w:pPr>
        <w:pStyle w:val="IndentedQuote"/>
      </w:pPr>
      <w:r w:rsidRPr="005E1818">
        <w:t xml:space="preserve"> </w:t>
      </w:r>
      <w:r w:rsidR="00A156D4" w:rsidRPr="005E1818">
        <w:t>(</w:t>
      </w:r>
      <w:r w:rsidR="00A156D4" w:rsidRPr="005E1818">
        <w:rPr>
          <w:b/>
          <w:i/>
        </w:rPr>
        <w:t>The New Foxe’s Book of Martyrs,</w:t>
      </w:r>
      <w:r w:rsidR="00A156D4" w:rsidRPr="005E1818">
        <w:t xml:space="preserve"> Bridge-Logos Publishers, </w:t>
      </w:r>
    </w:p>
    <w:p w:rsidR="002D2BC4" w:rsidRPr="005E1818" w:rsidRDefault="00C9512F" w:rsidP="00C9512F">
      <w:pPr>
        <w:pStyle w:val="IndentedQuote"/>
        <w:ind w:right="0"/>
      </w:pPr>
      <w:r w:rsidRPr="005E1818">
        <w:t xml:space="preserve">    1997, pp. 5-10; Greg Laurie, </w:t>
      </w:r>
      <w:r w:rsidRPr="005E1818">
        <w:rPr>
          <w:b/>
          <w:i/>
        </w:rPr>
        <w:t>Why the Resurrection?</w:t>
      </w:r>
      <w:r w:rsidRPr="005E1818">
        <w:t xml:space="preserve">  </w:t>
      </w:r>
    </w:p>
    <w:p w:rsidR="00694AC2" w:rsidRPr="005E1818" w:rsidRDefault="002D2BC4" w:rsidP="00694AC2">
      <w:pPr>
        <w:pStyle w:val="IndentedQuote"/>
        <w:ind w:right="0"/>
      </w:pPr>
      <w:r w:rsidRPr="005E1818">
        <w:t xml:space="preserve">    </w:t>
      </w:r>
      <w:r w:rsidR="00C9512F" w:rsidRPr="005E1818">
        <w:t xml:space="preserve">Tyndale </w:t>
      </w:r>
      <w:r w:rsidRPr="005E1818">
        <w:t>H</w:t>
      </w:r>
      <w:r w:rsidR="00C9512F" w:rsidRPr="005E1818">
        <w:t xml:space="preserve">ouse Publishers, 2004, pp. 19-20).  </w:t>
      </w:r>
    </w:p>
    <w:p w:rsidR="005F60D2" w:rsidRPr="005E1818" w:rsidRDefault="005F60D2">
      <w:pPr>
        <w:pStyle w:val="BodyTextIndent2"/>
      </w:pPr>
    </w:p>
    <w:p w:rsidR="00694AC2" w:rsidRPr="00694AC2" w:rsidRDefault="00694AC2" w:rsidP="00E86CAC">
      <w:pPr>
        <w:pStyle w:val="BodyText"/>
        <w:bidi/>
        <w:rPr>
          <w:szCs w:val="22"/>
        </w:rPr>
      </w:pPr>
      <w:r>
        <w:rPr>
          <w:rFonts w:hint="cs"/>
          <w:szCs w:val="22"/>
          <w:rtl/>
        </w:rPr>
        <w:t xml:space="preserve">این آدمها </w:t>
      </w:r>
      <w:r w:rsidR="00D7458B">
        <w:rPr>
          <w:rFonts w:hint="cs"/>
          <w:szCs w:val="22"/>
          <w:rtl/>
        </w:rPr>
        <w:t>متحمل عذابهای وحشتناکی شدند و ب</w:t>
      </w:r>
      <w:r w:rsidR="00C0370A">
        <w:rPr>
          <w:rFonts w:hint="cs"/>
          <w:szCs w:val="22"/>
          <w:rtl/>
        </w:rPr>
        <w:t>ا</w:t>
      </w:r>
      <w:r w:rsidR="00D7458B">
        <w:rPr>
          <w:rFonts w:hint="cs"/>
          <w:szCs w:val="22"/>
          <w:rtl/>
        </w:rPr>
        <w:t xml:space="preserve"> مرگها</w:t>
      </w:r>
      <w:r w:rsidR="00C0370A">
        <w:rPr>
          <w:rFonts w:hint="cs"/>
          <w:szCs w:val="22"/>
          <w:rtl/>
        </w:rPr>
        <w:t>ی</w:t>
      </w:r>
      <w:r w:rsidR="00D7458B">
        <w:rPr>
          <w:rFonts w:hint="cs"/>
          <w:szCs w:val="22"/>
          <w:rtl/>
        </w:rPr>
        <w:t xml:space="preserve"> هولناکی جان</w:t>
      </w:r>
      <w:r w:rsidR="00AA6EB3">
        <w:rPr>
          <w:rFonts w:hint="cs"/>
          <w:szCs w:val="22"/>
          <w:rtl/>
        </w:rPr>
        <w:t>شان را از دست دادند</w:t>
      </w:r>
      <w:r w:rsidR="00D7458B">
        <w:rPr>
          <w:rFonts w:hint="cs"/>
          <w:szCs w:val="22"/>
          <w:rtl/>
        </w:rPr>
        <w:t xml:space="preserve"> فقط چون </w:t>
      </w:r>
      <w:r w:rsidR="00E86CAC">
        <w:rPr>
          <w:rFonts w:hint="cs"/>
          <w:szCs w:val="22"/>
          <w:rtl/>
        </w:rPr>
        <w:t>می</w:t>
      </w:r>
      <w:r w:rsidR="00E86CAC">
        <w:rPr>
          <w:rFonts w:hint="cs"/>
          <w:sz w:val="24"/>
          <w:szCs w:val="24"/>
          <w:rtl/>
          <w:lang w:bidi="fa-IR"/>
        </w:rPr>
        <w:t>‌</w:t>
      </w:r>
      <w:bookmarkStart w:id="1" w:name="_GoBack"/>
      <w:bookmarkEnd w:id="1"/>
      <w:r w:rsidR="00D7458B">
        <w:rPr>
          <w:rFonts w:hint="cs"/>
          <w:szCs w:val="22"/>
          <w:rtl/>
        </w:rPr>
        <w:t>گفتند که مسیح</w:t>
      </w:r>
      <w:r w:rsidR="001E455C">
        <w:rPr>
          <w:rFonts w:hint="cs"/>
          <w:szCs w:val="22"/>
          <w:rtl/>
        </w:rPr>
        <w:t xml:space="preserve"> از مردگان برخاست.  </w:t>
      </w:r>
      <w:r w:rsidR="001E455C" w:rsidRPr="001E455C">
        <w:rPr>
          <w:rFonts w:hint="cs"/>
          <w:szCs w:val="22"/>
          <w:u w:val="single"/>
          <w:rtl/>
        </w:rPr>
        <w:t>آدمها</w:t>
      </w:r>
      <w:r w:rsidR="001E455C">
        <w:rPr>
          <w:rFonts w:hint="cs"/>
          <w:szCs w:val="22"/>
          <w:rtl/>
        </w:rPr>
        <w:t xml:space="preserve"> </w:t>
      </w:r>
      <w:r w:rsidR="001E455C" w:rsidRPr="001E455C">
        <w:rPr>
          <w:rFonts w:hint="cs"/>
          <w:szCs w:val="22"/>
          <w:u w:val="single"/>
          <w:rtl/>
        </w:rPr>
        <w:t>بخاطر</w:t>
      </w:r>
      <w:r w:rsidR="001E455C">
        <w:rPr>
          <w:rFonts w:hint="cs"/>
          <w:szCs w:val="22"/>
          <w:rtl/>
        </w:rPr>
        <w:t xml:space="preserve"> </w:t>
      </w:r>
      <w:r w:rsidR="001E455C" w:rsidRPr="001E455C">
        <w:rPr>
          <w:rFonts w:hint="cs"/>
          <w:szCs w:val="22"/>
          <w:u w:val="single"/>
          <w:rtl/>
        </w:rPr>
        <w:t>چیزی</w:t>
      </w:r>
      <w:r w:rsidR="001E455C">
        <w:rPr>
          <w:rFonts w:hint="cs"/>
          <w:szCs w:val="22"/>
          <w:rtl/>
        </w:rPr>
        <w:t xml:space="preserve"> </w:t>
      </w:r>
      <w:r w:rsidR="001E455C" w:rsidRPr="001E455C">
        <w:rPr>
          <w:rFonts w:hint="cs"/>
          <w:szCs w:val="22"/>
          <w:u w:val="single"/>
          <w:rtl/>
        </w:rPr>
        <w:t>که</w:t>
      </w:r>
      <w:r w:rsidR="001E455C">
        <w:rPr>
          <w:rFonts w:hint="cs"/>
          <w:szCs w:val="22"/>
          <w:rtl/>
        </w:rPr>
        <w:t xml:space="preserve"> </w:t>
      </w:r>
      <w:r w:rsidR="001E455C" w:rsidRPr="001E455C">
        <w:rPr>
          <w:rFonts w:hint="cs"/>
          <w:szCs w:val="22"/>
          <w:u w:val="single"/>
          <w:rtl/>
        </w:rPr>
        <w:t>ندیده</w:t>
      </w:r>
      <w:r w:rsidR="00AA6EB3">
        <w:rPr>
          <w:rStyle w:val="pediatitl6"/>
          <w:rFonts w:hint="cs"/>
          <w:u w:val="single"/>
          <w:rtl/>
          <w:lang w:bidi="fa-IR"/>
        </w:rPr>
        <w:t>‌</w:t>
      </w:r>
      <w:r w:rsidR="001E455C" w:rsidRPr="001E455C">
        <w:rPr>
          <w:rFonts w:hint="cs"/>
          <w:szCs w:val="22"/>
          <w:u w:val="single"/>
          <w:rtl/>
        </w:rPr>
        <w:t>اند</w:t>
      </w:r>
      <w:r w:rsidR="001E455C">
        <w:rPr>
          <w:rFonts w:hint="cs"/>
          <w:szCs w:val="22"/>
          <w:rtl/>
        </w:rPr>
        <w:t xml:space="preserve"> </w:t>
      </w:r>
      <w:r w:rsidR="001E455C" w:rsidRPr="001E455C">
        <w:rPr>
          <w:rFonts w:hint="cs"/>
          <w:szCs w:val="22"/>
          <w:u w:val="single"/>
          <w:rtl/>
        </w:rPr>
        <w:t>ن</w:t>
      </w:r>
      <w:r w:rsidR="004E64A9">
        <w:rPr>
          <w:rFonts w:hint="cs"/>
          <w:szCs w:val="22"/>
          <w:u w:val="single"/>
          <w:rtl/>
        </w:rPr>
        <w:t>می‌</w:t>
      </w:r>
      <w:r w:rsidR="001E455C" w:rsidRPr="001E455C">
        <w:rPr>
          <w:rFonts w:hint="cs"/>
          <w:szCs w:val="22"/>
          <w:u w:val="single"/>
          <w:rtl/>
        </w:rPr>
        <w:t>میرند</w:t>
      </w:r>
      <w:r w:rsidR="001E455C">
        <w:rPr>
          <w:rFonts w:hint="cs"/>
          <w:szCs w:val="22"/>
          <w:rtl/>
        </w:rPr>
        <w:t xml:space="preserve">!  این آدمها مسیح را بعد از اینکه از قبر قیام کرد </w:t>
      </w:r>
      <w:r w:rsidR="001E455C" w:rsidRPr="001E455C">
        <w:rPr>
          <w:rFonts w:hint="cs"/>
          <w:szCs w:val="22"/>
          <w:u w:val="single"/>
          <w:rtl/>
        </w:rPr>
        <w:t>دیدند</w:t>
      </w:r>
      <w:r w:rsidR="001E455C">
        <w:rPr>
          <w:rFonts w:hint="cs"/>
          <w:szCs w:val="22"/>
          <w:rtl/>
        </w:rPr>
        <w:t xml:space="preserve">!  به این دلیل است </w:t>
      </w:r>
      <w:r w:rsidR="00BF53A7">
        <w:rPr>
          <w:rFonts w:hint="cs"/>
          <w:szCs w:val="22"/>
          <w:rtl/>
        </w:rPr>
        <w:t>که مرگ و شکنجه نتوانست آنها را از اعلام، "مسیح از مردگان برخاسته" متوقف کند!</w:t>
      </w:r>
    </w:p>
    <w:p w:rsidR="00D103A0" w:rsidRPr="005E1818" w:rsidRDefault="00D103A0" w:rsidP="00E86DDD">
      <w:pPr>
        <w:pStyle w:val="BodyText"/>
      </w:pPr>
    </w:p>
    <w:p w:rsidR="00566C7C" w:rsidRDefault="00566C7C" w:rsidP="00566C7C">
      <w:pPr>
        <w:pStyle w:val="IndentedQuote"/>
        <w:bidi/>
        <w:rPr>
          <w:rtl/>
        </w:rPr>
      </w:pPr>
      <w:r>
        <w:rPr>
          <w:rFonts w:hint="cs"/>
          <w:rtl/>
        </w:rPr>
        <w:t>پطرس او را دید آنجا در ساحل،</w:t>
      </w:r>
    </w:p>
    <w:p w:rsidR="00566C7C" w:rsidRDefault="00FA1821" w:rsidP="00566C7C">
      <w:pPr>
        <w:pStyle w:val="IndentedQuote"/>
        <w:bidi/>
        <w:rPr>
          <w:rtl/>
        </w:rPr>
      </w:pPr>
      <w:r>
        <w:rPr>
          <w:rFonts w:hint="cs"/>
          <w:rtl/>
        </w:rPr>
        <w:t>با او خورد آنجا کنار دریا؛</w:t>
      </w:r>
    </w:p>
    <w:p w:rsidR="00FA1821" w:rsidRDefault="00FA1821" w:rsidP="00FA1821">
      <w:pPr>
        <w:pStyle w:val="IndentedQuote"/>
        <w:bidi/>
        <w:rPr>
          <w:rtl/>
        </w:rPr>
      </w:pPr>
      <w:r>
        <w:rPr>
          <w:rFonts w:hint="cs"/>
          <w:rtl/>
        </w:rPr>
        <w:t xml:space="preserve">عیسی </w:t>
      </w:r>
      <w:r w:rsidR="004E64A9">
        <w:rPr>
          <w:rFonts w:hint="cs"/>
          <w:rtl/>
        </w:rPr>
        <w:t>می‌</w:t>
      </w:r>
      <w:r>
        <w:rPr>
          <w:rFonts w:hint="cs"/>
          <w:rtl/>
        </w:rPr>
        <w:t>گفت، با لبهایی که زمانی مرده بود،</w:t>
      </w:r>
    </w:p>
    <w:p w:rsidR="00FA1821" w:rsidRDefault="00FA1821" w:rsidP="00FA1821">
      <w:pPr>
        <w:pStyle w:val="IndentedQuote"/>
        <w:bidi/>
        <w:rPr>
          <w:rtl/>
        </w:rPr>
      </w:pPr>
      <w:r>
        <w:rPr>
          <w:rFonts w:hint="cs"/>
          <w:rtl/>
        </w:rPr>
        <w:t>"</w:t>
      </w:r>
      <w:r w:rsidR="003C4B7F">
        <w:rPr>
          <w:rFonts w:hint="cs"/>
          <w:rtl/>
        </w:rPr>
        <w:t xml:space="preserve">پطرس، آیا مرا محبت </w:t>
      </w:r>
      <w:r w:rsidR="004E64A9">
        <w:rPr>
          <w:rFonts w:hint="cs"/>
          <w:rtl/>
        </w:rPr>
        <w:t>می‌</w:t>
      </w:r>
      <w:r w:rsidR="003C4B7F">
        <w:rPr>
          <w:rFonts w:hint="cs"/>
          <w:rtl/>
        </w:rPr>
        <w:t>کنی؟"</w:t>
      </w:r>
    </w:p>
    <w:p w:rsidR="003C4B7F" w:rsidRDefault="001F7292" w:rsidP="003C4B7F">
      <w:pPr>
        <w:pStyle w:val="IndentedQuote"/>
        <w:bidi/>
        <w:rPr>
          <w:rtl/>
        </w:rPr>
      </w:pPr>
      <w:r>
        <w:rPr>
          <w:rFonts w:hint="cs"/>
          <w:rtl/>
        </w:rPr>
        <w:t>او که مرده بود دوباره زنده</w:t>
      </w:r>
      <w:r w:rsidR="00BF71BF">
        <w:rPr>
          <w:rFonts w:hint="cs"/>
          <w:rtl/>
        </w:rPr>
        <w:t xml:space="preserve"> </w:t>
      </w:r>
      <w:r w:rsidR="00E70C75">
        <w:rPr>
          <w:rFonts w:hint="cs"/>
          <w:rtl/>
        </w:rPr>
        <w:t>شده</w:t>
      </w:r>
      <w:r w:rsidR="00BF71BF">
        <w:rPr>
          <w:rFonts w:hint="cs"/>
          <w:rtl/>
        </w:rPr>
        <w:t>!</w:t>
      </w:r>
    </w:p>
    <w:p w:rsidR="00BF71BF" w:rsidRDefault="00BF71BF" w:rsidP="00BF71BF">
      <w:pPr>
        <w:pStyle w:val="IndentedQuote"/>
        <w:bidi/>
        <w:rPr>
          <w:rtl/>
        </w:rPr>
      </w:pPr>
      <w:r>
        <w:rPr>
          <w:rFonts w:hint="cs"/>
          <w:rtl/>
        </w:rPr>
        <w:t xml:space="preserve">او که مرده بود دوباره زنده </w:t>
      </w:r>
      <w:r w:rsidR="00E70C75">
        <w:rPr>
          <w:rFonts w:hint="cs"/>
          <w:rtl/>
        </w:rPr>
        <w:t>شده</w:t>
      </w:r>
      <w:r>
        <w:rPr>
          <w:rFonts w:hint="cs"/>
          <w:rtl/>
        </w:rPr>
        <w:t>!</w:t>
      </w:r>
    </w:p>
    <w:p w:rsidR="00BF71BF" w:rsidRDefault="00BF71BF" w:rsidP="00BF71BF">
      <w:pPr>
        <w:pStyle w:val="IndentedQuote"/>
        <w:bidi/>
        <w:rPr>
          <w:rtl/>
        </w:rPr>
      </w:pPr>
      <w:r>
        <w:rPr>
          <w:rFonts w:hint="cs"/>
          <w:rtl/>
        </w:rPr>
        <w:t xml:space="preserve">چنگال سرد و قوی موت را شکسته </w:t>
      </w:r>
      <w:r>
        <w:rPr>
          <w:rtl/>
        </w:rPr>
        <w:t>–</w:t>
      </w:r>
      <w:r>
        <w:rPr>
          <w:rFonts w:hint="cs"/>
          <w:rtl/>
        </w:rPr>
        <w:t xml:space="preserve"> </w:t>
      </w:r>
    </w:p>
    <w:p w:rsidR="00BF71BF" w:rsidRDefault="00BF71BF" w:rsidP="00BF71BF">
      <w:pPr>
        <w:pStyle w:val="IndentedQuote"/>
        <w:bidi/>
        <w:rPr>
          <w:rtl/>
        </w:rPr>
      </w:pPr>
      <w:r>
        <w:rPr>
          <w:rFonts w:hint="cs"/>
          <w:rtl/>
        </w:rPr>
        <w:t xml:space="preserve">او که مرده بود دوباره زنده </w:t>
      </w:r>
      <w:r w:rsidR="00E70C75">
        <w:rPr>
          <w:rFonts w:hint="cs"/>
          <w:rtl/>
        </w:rPr>
        <w:t>شده</w:t>
      </w:r>
      <w:r>
        <w:rPr>
          <w:rFonts w:hint="cs"/>
          <w:rtl/>
        </w:rPr>
        <w:t>!</w:t>
      </w:r>
    </w:p>
    <w:p w:rsidR="00E70C75" w:rsidRPr="005E1818" w:rsidRDefault="00E70C75" w:rsidP="00E70C75">
      <w:pPr>
        <w:pStyle w:val="IndentedQuote"/>
        <w:bidi/>
      </w:pPr>
      <w:r>
        <w:rPr>
          <w:rFonts w:hint="cs"/>
          <w:rtl/>
        </w:rPr>
        <w:t xml:space="preserve">     (</w:t>
      </w:r>
      <w:r>
        <w:t>“Alive Again” by Paul Rader, 1878-1938</w:t>
      </w:r>
      <w:r>
        <w:rPr>
          <w:rFonts w:hint="cs"/>
          <w:rtl/>
        </w:rPr>
        <w:t>).</w:t>
      </w:r>
    </w:p>
    <w:p w:rsidR="00D103A0" w:rsidRPr="005E1818" w:rsidRDefault="00D103A0" w:rsidP="00E86DDD">
      <w:pPr>
        <w:pStyle w:val="BodyText"/>
      </w:pPr>
    </w:p>
    <w:p w:rsidR="00E70C75" w:rsidRPr="00E70C75" w:rsidRDefault="00260BA7" w:rsidP="00E70C75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 xml:space="preserve">این آدمها از بزدلانی بی ایمان تبدیل شدند به شهیدانی نترس </w:t>
      </w:r>
      <w:r>
        <w:rPr>
          <w:szCs w:val="22"/>
          <w:rtl/>
        </w:rPr>
        <w:t>–</w:t>
      </w:r>
      <w:r>
        <w:rPr>
          <w:rFonts w:hint="cs"/>
          <w:szCs w:val="22"/>
          <w:rtl/>
        </w:rPr>
        <w:t xml:space="preserve"> چون مسیح را بعد از قیامش از قبر دیدند!</w:t>
      </w:r>
    </w:p>
    <w:p w:rsidR="00D103A0" w:rsidRPr="005E1818" w:rsidRDefault="00D103A0" w:rsidP="00E86DDD">
      <w:pPr>
        <w:pStyle w:val="BodyText"/>
      </w:pPr>
    </w:p>
    <w:p w:rsidR="002B34A5" w:rsidRDefault="002B34A5" w:rsidP="002B34A5">
      <w:pPr>
        <w:pStyle w:val="IndentedQuote"/>
        <w:bidi/>
        <w:rPr>
          <w:rtl/>
        </w:rPr>
      </w:pPr>
      <w:r>
        <w:rPr>
          <w:rFonts w:hint="cs"/>
          <w:rtl/>
        </w:rPr>
        <w:t>توما</w:t>
      </w:r>
      <w:r w:rsidR="00C163D5">
        <w:rPr>
          <w:rFonts w:hint="cs"/>
          <w:rtl/>
        </w:rPr>
        <w:t xml:space="preserve"> او را آنجا در اتاق دید،</w:t>
      </w:r>
    </w:p>
    <w:p w:rsidR="00C163D5" w:rsidRDefault="00C163D5" w:rsidP="00C163D5">
      <w:pPr>
        <w:pStyle w:val="IndentedQuote"/>
        <w:bidi/>
        <w:rPr>
          <w:rtl/>
        </w:rPr>
      </w:pPr>
      <w:r>
        <w:rPr>
          <w:rFonts w:hint="cs"/>
          <w:rtl/>
        </w:rPr>
        <w:t>او را خداوند و استاد خود خطاب کرد،</w:t>
      </w:r>
    </w:p>
    <w:p w:rsidR="00C163D5" w:rsidRDefault="00C163D5" w:rsidP="00C163D5">
      <w:pPr>
        <w:pStyle w:val="IndentedQuote"/>
        <w:bidi/>
        <w:rPr>
          <w:rtl/>
        </w:rPr>
      </w:pPr>
      <w:r>
        <w:rPr>
          <w:rFonts w:hint="cs"/>
          <w:rtl/>
        </w:rPr>
        <w:t>گذاشت انگاشتانش را بر آن زخمها</w:t>
      </w:r>
    </w:p>
    <w:p w:rsidR="00C163D5" w:rsidRDefault="00C163D5" w:rsidP="00C163D5">
      <w:pPr>
        <w:pStyle w:val="IndentedQuote"/>
        <w:bidi/>
        <w:rPr>
          <w:rtl/>
        </w:rPr>
      </w:pPr>
      <w:r>
        <w:rPr>
          <w:rFonts w:hint="cs"/>
          <w:rtl/>
        </w:rPr>
        <w:t>که حاصل میخها بود و</w:t>
      </w:r>
      <w:r w:rsidR="000C77F6">
        <w:rPr>
          <w:rFonts w:hint="cs"/>
          <w:rtl/>
        </w:rPr>
        <w:t xml:space="preserve"> نیزه</w:t>
      </w:r>
      <w:r w:rsidR="00197347">
        <w:rPr>
          <w:rFonts w:hint="cs"/>
          <w:rtl/>
        </w:rPr>
        <w:t>‌ها</w:t>
      </w:r>
      <w:r w:rsidR="000C77F6">
        <w:rPr>
          <w:rFonts w:hint="cs"/>
          <w:rtl/>
        </w:rPr>
        <w:t>.</w:t>
      </w:r>
    </w:p>
    <w:p w:rsidR="000C77F6" w:rsidRDefault="000C77F6" w:rsidP="000C77F6">
      <w:pPr>
        <w:pStyle w:val="IndentedQuote"/>
        <w:bidi/>
        <w:rPr>
          <w:rtl/>
        </w:rPr>
      </w:pPr>
      <w:r>
        <w:rPr>
          <w:rFonts w:hint="cs"/>
          <w:rtl/>
        </w:rPr>
        <w:t>او که مرده بود دوباره زنده شده!</w:t>
      </w:r>
    </w:p>
    <w:p w:rsidR="000C77F6" w:rsidRDefault="000C77F6" w:rsidP="000C77F6">
      <w:pPr>
        <w:pStyle w:val="IndentedQuote"/>
        <w:bidi/>
        <w:rPr>
          <w:rtl/>
        </w:rPr>
      </w:pPr>
      <w:r>
        <w:rPr>
          <w:rFonts w:hint="cs"/>
          <w:rtl/>
        </w:rPr>
        <w:t>او که مرده بود دوباره زنده شده!</w:t>
      </w:r>
    </w:p>
    <w:p w:rsidR="000C77F6" w:rsidRDefault="000C77F6" w:rsidP="000C77F6">
      <w:pPr>
        <w:pStyle w:val="IndentedQuote"/>
        <w:bidi/>
        <w:rPr>
          <w:rtl/>
        </w:rPr>
      </w:pPr>
      <w:r>
        <w:rPr>
          <w:rFonts w:hint="cs"/>
          <w:rtl/>
        </w:rPr>
        <w:t xml:space="preserve">چنگال سرد و قوی موت را شکسته </w:t>
      </w:r>
      <w:r>
        <w:rPr>
          <w:rtl/>
        </w:rPr>
        <w:t>–</w:t>
      </w:r>
      <w:r>
        <w:rPr>
          <w:rFonts w:hint="cs"/>
          <w:rtl/>
        </w:rPr>
        <w:t xml:space="preserve"> </w:t>
      </w:r>
    </w:p>
    <w:p w:rsidR="000C77F6" w:rsidRDefault="000C77F6" w:rsidP="000C77F6">
      <w:pPr>
        <w:pStyle w:val="IndentedQuote"/>
        <w:bidi/>
        <w:rPr>
          <w:rtl/>
        </w:rPr>
      </w:pPr>
      <w:r>
        <w:rPr>
          <w:rFonts w:hint="cs"/>
          <w:rtl/>
        </w:rPr>
        <w:t>او که مرده بود دوباره زنده شده!</w:t>
      </w:r>
    </w:p>
    <w:p w:rsidR="000C77F6" w:rsidRPr="005E1818" w:rsidRDefault="000C77F6" w:rsidP="000C77F6">
      <w:pPr>
        <w:pStyle w:val="IndentedQuote"/>
        <w:bidi/>
        <w:rPr>
          <w:rtl/>
          <w:lang w:bidi="fa-IR"/>
        </w:rPr>
      </w:pPr>
      <w:r>
        <w:rPr>
          <w:rFonts w:hint="cs"/>
          <w:rtl/>
        </w:rPr>
        <w:t xml:space="preserve">     (رجوع به </w:t>
      </w:r>
      <w:r>
        <w:t>Paul Rader</w:t>
      </w:r>
      <w:r w:rsidR="00534F7C">
        <w:rPr>
          <w:rFonts w:hint="cs"/>
          <w:rtl/>
          <w:lang w:bidi="fa-IR"/>
        </w:rPr>
        <w:t>).</w:t>
      </w:r>
    </w:p>
    <w:p w:rsidR="00F0102C" w:rsidRPr="005E1818" w:rsidRDefault="00F0102C" w:rsidP="00E86DDD">
      <w:pPr>
        <w:pStyle w:val="BodyText"/>
      </w:pPr>
    </w:p>
    <w:p w:rsidR="00F70B38" w:rsidRPr="00F70B38" w:rsidRDefault="00F70B38" w:rsidP="00F70B38">
      <w:pPr>
        <w:pStyle w:val="BodyText"/>
        <w:bidi/>
        <w:rPr>
          <w:szCs w:val="22"/>
          <w:rtl/>
          <w:lang w:bidi="fa-IR"/>
        </w:rPr>
      </w:pPr>
      <w:r>
        <w:rPr>
          <w:rFonts w:hint="cs"/>
          <w:szCs w:val="22"/>
          <w:rtl/>
        </w:rPr>
        <w:t xml:space="preserve">چقدر دلم </w:t>
      </w:r>
      <w:r w:rsidR="004E64A9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 xml:space="preserve">خواهد که کلیسایمان </w:t>
      </w:r>
      <w:r w:rsidR="006E1B9F">
        <w:rPr>
          <w:rFonts w:hint="cs"/>
          <w:szCs w:val="22"/>
          <w:rtl/>
        </w:rPr>
        <w:t xml:space="preserve">یاد </w:t>
      </w:r>
      <w:r w:rsidR="004E64A9">
        <w:rPr>
          <w:rFonts w:hint="cs"/>
          <w:szCs w:val="22"/>
          <w:rtl/>
        </w:rPr>
        <w:t>می‌</w:t>
      </w:r>
      <w:r w:rsidR="006E1B9F">
        <w:rPr>
          <w:rFonts w:hint="cs"/>
          <w:szCs w:val="22"/>
          <w:rtl/>
        </w:rPr>
        <w:t xml:space="preserve">گرفت </w:t>
      </w:r>
      <w:r>
        <w:rPr>
          <w:rFonts w:hint="cs"/>
          <w:szCs w:val="22"/>
          <w:rtl/>
        </w:rPr>
        <w:t xml:space="preserve">آن سرود پل رادر را دوباره </w:t>
      </w:r>
      <w:r w:rsidR="004E64A9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 xml:space="preserve">خواند!  </w:t>
      </w:r>
      <w:r w:rsidR="006E1B9F">
        <w:rPr>
          <w:rFonts w:hint="cs"/>
          <w:szCs w:val="22"/>
          <w:rtl/>
        </w:rPr>
        <w:t xml:space="preserve">اگر برای من بنویسید و بخواهید، موسیقی آن سرود را برایتان </w:t>
      </w:r>
      <w:r w:rsidR="004E64A9">
        <w:rPr>
          <w:rFonts w:hint="cs"/>
          <w:szCs w:val="22"/>
          <w:rtl/>
        </w:rPr>
        <w:t>می‌</w:t>
      </w:r>
      <w:r w:rsidR="006E1B9F">
        <w:rPr>
          <w:rFonts w:hint="cs"/>
          <w:szCs w:val="22"/>
          <w:rtl/>
        </w:rPr>
        <w:t xml:space="preserve">فرستم.  </w:t>
      </w:r>
      <w:r w:rsidR="004E64A9">
        <w:rPr>
          <w:rFonts w:hint="cs"/>
          <w:szCs w:val="22"/>
          <w:rtl/>
        </w:rPr>
        <w:t>می‌</w:t>
      </w:r>
      <w:r w:rsidR="006E1B9F">
        <w:rPr>
          <w:rFonts w:hint="cs"/>
          <w:szCs w:val="22"/>
          <w:rtl/>
        </w:rPr>
        <w:t>توانید به این آدرس نامه</w:t>
      </w:r>
      <w:r w:rsidR="00691D78">
        <w:rPr>
          <w:rStyle w:val="pediatitl6"/>
          <w:rFonts w:hint="cs"/>
          <w:u w:val="single"/>
          <w:rtl/>
          <w:lang w:bidi="fa-IR"/>
        </w:rPr>
        <w:t>‌</w:t>
      </w:r>
      <w:r w:rsidR="006E1B9F">
        <w:rPr>
          <w:rFonts w:hint="cs"/>
          <w:szCs w:val="22"/>
          <w:rtl/>
        </w:rPr>
        <w:t>تان را بنویسید</w:t>
      </w:r>
      <w:r w:rsidR="005169D6">
        <w:rPr>
          <w:rFonts w:hint="cs"/>
          <w:szCs w:val="22"/>
          <w:rtl/>
        </w:rPr>
        <w:t xml:space="preserve"> </w:t>
      </w:r>
      <w:r w:rsidR="005169D6">
        <w:rPr>
          <w:szCs w:val="22"/>
        </w:rPr>
        <w:t>Dr. R. L. Hymers, Jr., P.O. Box 15308, Los Angeles, CA 90015</w:t>
      </w:r>
      <w:r w:rsidR="005169D6">
        <w:rPr>
          <w:rFonts w:hint="cs"/>
          <w:szCs w:val="22"/>
          <w:rtl/>
        </w:rPr>
        <w:t xml:space="preserve"> </w:t>
      </w:r>
      <w:r w:rsidR="005169D6">
        <w:rPr>
          <w:szCs w:val="22"/>
          <w:rtl/>
        </w:rPr>
        <w:t>–</w:t>
      </w:r>
      <w:r w:rsidR="005169D6">
        <w:rPr>
          <w:rFonts w:hint="cs"/>
          <w:szCs w:val="22"/>
          <w:rtl/>
        </w:rPr>
        <w:t xml:space="preserve"> و درخواست موسیقی آهنگ پل رادر با عنوان "</w:t>
      </w:r>
      <w:r w:rsidR="000E0D3E">
        <w:rPr>
          <w:rFonts w:hint="cs"/>
          <w:szCs w:val="22"/>
          <w:rtl/>
        </w:rPr>
        <w:t>دوباره زنده" را بکنید.</w:t>
      </w:r>
    </w:p>
    <w:p w:rsidR="00373DB2" w:rsidRPr="00373DB2" w:rsidRDefault="004E64A9" w:rsidP="00373DB2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>می‌</w:t>
      </w:r>
      <w:r w:rsidR="00373DB2">
        <w:rPr>
          <w:rFonts w:hint="cs"/>
          <w:szCs w:val="22"/>
          <w:rtl/>
        </w:rPr>
        <w:t xml:space="preserve">توانیم شواهد خیلی بیشتری برای رستاخیز مسیح </w:t>
      </w:r>
      <w:r w:rsidR="00726DA7">
        <w:rPr>
          <w:rFonts w:hint="cs"/>
          <w:szCs w:val="22"/>
          <w:rtl/>
        </w:rPr>
        <w:t>عنوان کنیم</w:t>
      </w:r>
      <w:r w:rsidR="00373DB2">
        <w:rPr>
          <w:rFonts w:hint="cs"/>
          <w:szCs w:val="22"/>
          <w:rtl/>
        </w:rPr>
        <w:t>، ولی شما را متقاعد ن</w:t>
      </w:r>
      <w:r>
        <w:rPr>
          <w:rFonts w:hint="cs"/>
          <w:szCs w:val="22"/>
          <w:rtl/>
        </w:rPr>
        <w:t>می‌</w:t>
      </w:r>
      <w:r w:rsidR="00373DB2">
        <w:rPr>
          <w:rFonts w:hint="cs"/>
          <w:szCs w:val="22"/>
          <w:rtl/>
        </w:rPr>
        <w:t xml:space="preserve">کند.  </w:t>
      </w:r>
      <w:r w:rsidR="00DA6EFA">
        <w:rPr>
          <w:rFonts w:hint="cs"/>
          <w:szCs w:val="22"/>
          <w:rtl/>
        </w:rPr>
        <w:t xml:space="preserve">بعضی از کسانی که مسیح را بعد از قیامش از مردگان دیدند هنوز "شک داشتند" (متی </w:t>
      </w:r>
      <w:r w:rsidR="003E4BCF">
        <w:rPr>
          <w:rFonts w:hint="cs"/>
          <w:szCs w:val="22"/>
          <w:rtl/>
          <w:lang w:bidi="fa-IR"/>
        </w:rPr>
        <w:t>۲۸:۱۷</w:t>
      </w:r>
      <w:r w:rsidR="00DA6EFA">
        <w:rPr>
          <w:rFonts w:hint="cs"/>
          <w:szCs w:val="22"/>
          <w:rtl/>
        </w:rPr>
        <w:t>).</w:t>
      </w:r>
      <w:r w:rsidR="00DE3E63">
        <w:rPr>
          <w:rFonts w:hint="cs"/>
          <w:szCs w:val="22"/>
          <w:rtl/>
        </w:rPr>
        <w:t xml:space="preserve">  باید با ایمان پیش مسیح بیایید.  مسیح پیش از جسم گرفتن گفت،</w:t>
      </w:r>
    </w:p>
    <w:p w:rsidR="0035095E" w:rsidRPr="005E1818" w:rsidRDefault="0035095E">
      <w:pPr>
        <w:pStyle w:val="BodyTextIndent2"/>
      </w:pPr>
    </w:p>
    <w:p w:rsidR="009F5AF0" w:rsidRPr="005E1818" w:rsidRDefault="009F5AF0" w:rsidP="009F5AF0">
      <w:pPr>
        <w:pStyle w:val="IndentedVerse"/>
        <w:bidi/>
      </w:pPr>
      <w:r>
        <w:rPr>
          <w:rFonts w:hint="cs"/>
          <w:rtl/>
        </w:rPr>
        <w:t>"</w:t>
      </w:r>
      <w:r>
        <w:rPr>
          <w:rStyle w:val="pediatitl6"/>
          <w:rtl/>
        </w:rPr>
        <w:t>و مرا خواهید طلبید و چون مرا به تمامی دل خود جستجو نمایید، مرا خواهید یافت</w:t>
      </w:r>
      <w:r>
        <w:rPr>
          <w:rStyle w:val="pediatitl6"/>
          <w:rFonts w:hint="cs"/>
          <w:rtl/>
        </w:rPr>
        <w:t xml:space="preserve">" (ارمیا </w:t>
      </w:r>
      <w:r w:rsidR="008273CE">
        <w:rPr>
          <w:rStyle w:val="pediatitl6"/>
          <w:rFonts w:hint="cs"/>
          <w:rtl/>
          <w:lang w:bidi="fa-IR"/>
        </w:rPr>
        <w:t>۲۹:۱۳</w:t>
      </w:r>
      <w:r>
        <w:rPr>
          <w:rStyle w:val="pediatitl6"/>
          <w:rFonts w:hint="cs"/>
          <w:rtl/>
        </w:rPr>
        <w:t>).</w:t>
      </w:r>
    </w:p>
    <w:p w:rsidR="00557981" w:rsidRPr="005E1818" w:rsidRDefault="00557981" w:rsidP="0035095E">
      <w:pPr>
        <w:pStyle w:val="IndentedVerse"/>
      </w:pPr>
    </w:p>
    <w:p w:rsidR="002600CD" w:rsidRPr="005E1818" w:rsidRDefault="009F5AF0" w:rsidP="002600CD">
      <w:pPr>
        <w:pStyle w:val="IndentedVerse"/>
        <w:bidi/>
      </w:pPr>
      <w:r>
        <w:rPr>
          <w:rFonts w:hint="cs"/>
          <w:rtl/>
        </w:rPr>
        <w:lastRenderedPageBreak/>
        <w:t>"</w:t>
      </w:r>
      <w:r w:rsidR="002600CD">
        <w:rPr>
          <w:rStyle w:val="pediatitl6"/>
          <w:rtl/>
        </w:rPr>
        <w:t>چونکه به دل ایمان آورده می‌شود برای عدالت</w:t>
      </w:r>
      <w:r w:rsidR="002600CD">
        <w:rPr>
          <w:rStyle w:val="pediatitl6"/>
          <w:rFonts w:hint="cs"/>
          <w:rtl/>
        </w:rPr>
        <w:t>"</w:t>
      </w:r>
      <w:r w:rsidR="00144C03">
        <w:rPr>
          <w:rStyle w:val="pediatitl6"/>
          <w:rtl/>
        </w:rPr>
        <w:t xml:space="preserve"> </w:t>
      </w:r>
      <w:r w:rsidR="002600CD">
        <w:rPr>
          <w:rFonts w:hint="cs"/>
          <w:rtl/>
        </w:rPr>
        <w:t xml:space="preserve">(رومیان </w:t>
      </w:r>
      <w:r w:rsidR="002600CD">
        <w:rPr>
          <w:rFonts w:hint="cs"/>
          <w:rtl/>
          <w:lang w:bidi="fa-IR"/>
        </w:rPr>
        <w:t>۱۰</w:t>
      </w:r>
      <w:r w:rsidR="002600CD">
        <w:rPr>
          <w:rFonts w:hint="cs"/>
          <w:rtl/>
        </w:rPr>
        <w:t>:</w:t>
      </w:r>
      <w:r w:rsidR="002600CD">
        <w:rPr>
          <w:rFonts w:hint="cs"/>
          <w:rtl/>
          <w:lang w:bidi="fa-IR"/>
        </w:rPr>
        <w:t>۱۰</w:t>
      </w:r>
      <w:r w:rsidR="002600CD">
        <w:rPr>
          <w:rFonts w:hint="cs"/>
          <w:rtl/>
        </w:rPr>
        <w:t>).</w:t>
      </w:r>
    </w:p>
    <w:p w:rsidR="0035095E" w:rsidRPr="005E1818" w:rsidRDefault="0035095E" w:rsidP="009A701D">
      <w:pPr>
        <w:pStyle w:val="BodyText"/>
      </w:pPr>
    </w:p>
    <w:p w:rsidR="005E1C70" w:rsidRPr="005E1C70" w:rsidRDefault="005E1C70" w:rsidP="0059519E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 xml:space="preserve">من با مسیح قیام کرده ساعت </w:t>
      </w:r>
      <w:r w:rsidR="007022BE">
        <w:rPr>
          <w:rFonts w:hint="cs"/>
          <w:szCs w:val="22"/>
          <w:rtl/>
          <w:lang w:bidi="fa-IR"/>
        </w:rPr>
        <w:t>۱۰:۳۰ صبح روز ۲۸ سپتامبر سال ۱۹۶۱</w:t>
      </w:r>
      <w:r w:rsidR="005F448D">
        <w:rPr>
          <w:rFonts w:hint="cs"/>
          <w:szCs w:val="22"/>
          <w:rtl/>
          <w:lang w:bidi="fa-IR"/>
        </w:rPr>
        <w:t>، در تالار دانشکده بیولا (حالا دانشگاه شده)</w:t>
      </w:r>
      <w:r w:rsidR="007022BE">
        <w:rPr>
          <w:rFonts w:hint="cs"/>
          <w:szCs w:val="22"/>
          <w:rtl/>
          <w:lang w:bidi="fa-IR"/>
        </w:rPr>
        <w:t xml:space="preserve"> ملاقات کردم</w:t>
      </w:r>
      <w:r w:rsidR="005F448D">
        <w:rPr>
          <w:rFonts w:hint="cs"/>
          <w:szCs w:val="22"/>
          <w:rtl/>
          <w:lang w:bidi="fa-IR"/>
        </w:rPr>
        <w:t xml:space="preserve">، بعد از اینکه </w:t>
      </w:r>
      <w:r w:rsidR="005F3987">
        <w:rPr>
          <w:rFonts w:hint="cs"/>
          <w:szCs w:val="22"/>
          <w:rtl/>
          <w:lang w:bidi="fa-IR"/>
        </w:rPr>
        <w:t xml:space="preserve">به </w:t>
      </w:r>
      <w:r w:rsidR="005F448D">
        <w:rPr>
          <w:rFonts w:hint="cs"/>
          <w:szCs w:val="22"/>
          <w:rtl/>
          <w:lang w:bidi="fa-IR"/>
        </w:rPr>
        <w:t>خطابه</w:t>
      </w:r>
      <w:r w:rsidR="00B40695">
        <w:rPr>
          <w:rStyle w:val="pediatitl6"/>
          <w:rFonts w:hint="cs"/>
          <w:u w:val="single"/>
          <w:rtl/>
          <w:lang w:bidi="fa-IR"/>
        </w:rPr>
        <w:t>‌</w:t>
      </w:r>
      <w:r w:rsidR="005F448D">
        <w:rPr>
          <w:rFonts w:hint="cs"/>
          <w:szCs w:val="22"/>
          <w:rtl/>
          <w:lang w:bidi="fa-IR"/>
        </w:rPr>
        <w:t>ای از دکتر چارلز ج. وودبریج</w:t>
      </w:r>
      <w:r w:rsidR="005F3987">
        <w:rPr>
          <w:rFonts w:hint="cs"/>
          <w:szCs w:val="22"/>
          <w:rtl/>
          <w:lang w:bidi="fa-IR"/>
        </w:rPr>
        <w:t xml:space="preserve"> گوش کردم، کسی که مدرسه الهیات فولر را </w:t>
      </w:r>
      <w:r w:rsidR="00CA0A34">
        <w:rPr>
          <w:rFonts w:hint="cs"/>
          <w:szCs w:val="22"/>
          <w:rtl/>
          <w:lang w:bidi="fa-IR"/>
        </w:rPr>
        <w:t xml:space="preserve">بخاطر شروع لیبرالیسم در آنجا </w:t>
      </w:r>
      <w:r w:rsidR="005F3987">
        <w:rPr>
          <w:rFonts w:hint="cs"/>
          <w:szCs w:val="22"/>
          <w:rtl/>
          <w:lang w:bidi="fa-IR"/>
        </w:rPr>
        <w:t>در سال ۱۹۵۷ ترک کرده بود</w:t>
      </w:r>
      <w:r w:rsidR="00CA0A34">
        <w:rPr>
          <w:rFonts w:hint="cs"/>
          <w:szCs w:val="22"/>
          <w:rtl/>
          <w:lang w:bidi="fa-IR"/>
        </w:rPr>
        <w:t xml:space="preserve"> (</w:t>
      </w:r>
      <w:r w:rsidR="00CA0A34">
        <w:rPr>
          <w:szCs w:val="22"/>
          <w:lang w:bidi="fa-IR"/>
        </w:rPr>
        <w:t xml:space="preserve">see Harold Lindsell, Ph.D., </w:t>
      </w:r>
      <w:r w:rsidR="00CA0A34" w:rsidRPr="00CA0A34">
        <w:rPr>
          <w:b/>
          <w:bCs/>
          <w:i/>
          <w:iCs/>
          <w:szCs w:val="22"/>
          <w:lang w:bidi="fa-IR"/>
        </w:rPr>
        <w:t>The Battle for the Bible,</w:t>
      </w:r>
      <w:r w:rsidR="00CA0A34">
        <w:rPr>
          <w:szCs w:val="22"/>
          <w:lang w:bidi="fa-IR"/>
        </w:rPr>
        <w:t xml:space="preserve"> Zondervan Publishing House, 1978 edition, p. 111</w:t>
      </w:r>
      <w:r w:rsidR="00CA0A34">
        <w:rPr>
          <w:rFonts w:hint="cs"/>
          <w:szCs w:val="22"/>
          <w:rtl/>
          <w:lang w:bidi="fa-IR"/>
        </w:rPr>
        <w:t>).  و</w:t>
      </w:r>
      <w:r w:rsidR="00044870">
        <w:rPr>
          <w:rFonts w:hint="cs"/>
          <w:szCs w:val="22"/>
          <w:rtl/>
          <w:lang w:bidi="fa-IR"/>
        </w:rPr>
        <w:t xml:space="preserve"> شما هم </w:t>
      </w:r>
      <w:r w:rsidR="00197347">
        <w:rPr>
          <w:rFonts w:hint="cs"/>
          <w:szCs w:val="22"/>
          <w:rtl/>
          <w:lang w:bidi="fa-IR"/>
        </w:rPr>
        <w:t>می‌</w:t>
      </w:r>
      <w:r w:rsidR="00044870">
        <w:rPr>
          <w:rFonts w:hint="cs"/>
          <w:szCs w:val="22"/>
          <w:rtl/>
          <w:lang w:bidi="fa-IR"/>
        </w:rPr>
        <w:t xml:space="preserve">توانید مسیح قیام کرده را بشناسید </w:t>
      </w:r>
      <w:r w:rsidR="00044870">
        <w:rPr>
          <w:szCs w:val="22"/>
          <w:rtl/>
          <w:lang w:bidi="fa-IR"/>
        </w:rPr>
        <w:t>–</w:t>
      </w:r>
      <w:r w:rsidR="00044870">
        <w:rPr>
          <w:rFonts w:hint="cs"/>
          <w:szCs w:val="22"/>
          <w:rtl/>
          <w:lang w:bidi="fa-IR"/>
        </w:rPr>
        <w:t xml:space="preserve"> یعنی اگر </w:t>
      </w:r>
      <w:r w:rsidR="00197347">
        <w:rPr>
          <w:rFonts w:hint="cs"/>
          <w:szCs w:val="22"/>
          <w:rtl/>
          <w:lang w:bidi="fa-IR"/>
        </w:rPr>
        <w:t>می‌</w:t>
      </w:r>
      <w:r w:rsidR="00044870">
        <w:rPr>
          <w:rFonts w:hint="cs"/>
          <w:szCs w:val="22"/>
          <w:rtl/>
          <w:lang w:bidi="fa-IR"/>
        </w:rPr>
        <w:t>خواهید او را به اندازه</w:t>
      </w:r>
      <w:r w:rsidR="003849B9">
        <w:rPr>
          <w:rStyle w:val="pediatitl6"/>
          <w:rFonts w:hint="cs"/>
          <w:u w:val="single"/>
          <w:rtl/>
          <w:lang w:bidi="fa-IR"/>
        </w:rPr>
        <w:t>‌</w:t>
      </w:r>
      <w:r w:rsidR="0059519E">
        <w:rPr>
          <w:rFonts w:hint="cs"/>
          <w:szCs w:val="22"/>
          <w:rtl/>
          <w:lang w:bidi="fa-IR"/>
        </w:rPr>
        <w:t>ای</w:t>
      </w:r>
      <w:r w:rsidR="00044870">
        <w:rPr>
          <w:rFonts w:hint="cs"/>
          <w:szCs w:val="22"/>
          <w:rtl/>
          <w:lang w:bidi="fa-IR"/>
        </w:rPr>
        <w:t xml:space="preserve"> بشناسید که </w:t>
      </w:r>
      <w:r w:rsidR="00197347">
        <w:rPr>
          <w:rFonts w:hint="cs"/>
          <w:szCs w:val="22"/>
          <w:rtl/>
          <w:lang w:bidi="fa-IR"/>
        </w:rPr>
        <w:t>می‌</w:t>
      </w:r>
      <w:r w:rsidR="0059519E">
        <w:rPr>
          <w:rFonts w:hint="cs"/>
          <w:szCs w:val="22"/>
          <w:rtl/>
          <w:lang w:bidi="fa-IR"/>
        </w:rPr>
        <w:t xml:space="preserve">خواهید </w:t>
      </w:r>
      <w:r w:rsidR="00044870">
        <w:rPr>
          <w:rFonts w:hint="cs"/>
          <w:szCs w:val="22"/>
          <w:rtl/>
          <w:lang w:bidi="fa-IR"/>
        </w:rPr>
        <w:t>"</w:t>
      </w:r>
      <w:r w:rsidR="0059519E" w:rsidRPr="0059519E">
        <w:rPr>
          <w:szCs w:val="22"/>
          <w:rtl/>
        </w:rPr>
        <w:t>جد و جهد کنید تا از در تنگ داخل شوید</w:t>
      </w:r>
      <w:r w:rsidR="0059519E">
        <w:rPr>
          <w:rFonts w:hint="cs"/>
          <w:szCs w:val="22"/>
          <w:rtl/>
        </w:rPr>
        <w:t xml:space="preserve">" (لوقا </w:t>
      </w:r>
      <w:r w:rsidR="0059519E">
        <w:rPr>
          <w:rFonts w:hint="cs"/>
          <w:szCs w:val="22"/>
          <w:rtl/>
          <w:lang w:bidi="fa-IR"/>
        </w:rPr>
        <w:t xml:space="preserve">۱۳:۲۴).  </w:t>
      </w:r>
      <w:r w:rsidR="00925784">
        <w:rPr>
          <w:rFonts w:hint="cs"/>
          <w:szCs w:val="22"/>
          <w:rtl/>
          <w:lang w:bidi="fa-IR"/>
        </w:rPr>
        <w:t xml:space="preserve">وقتی پیش مسیح بیایید، گناهانتان کفاره داده خواهند شد و با خون او پاک </w:t>
      </w:r>
      <w:r w:rsidR="00197347">
        <w:rPr>
          <w:rFonts w:hint="cs"/>
          <w:szCs w:val="22"/>
          <w:rtl/>
          <w:lang w:bidi="fa-IR"/>
        </w:rPr>
        <w:t>می‌</w:t>
      </w:r>
      <w:r w:rsidR="00925784">
        <w:rPr>
          <w:rFonts w:hint="cs"/>
          <w:szCs w:val="22"/>
          <w:rtl/>
          <w:lang w:bidi="fa-IR"/>
        </w:rPr>
        <w:t xml:space="preserve">شوند </w:t>
      </w:r>
      <w:r w:rsidR="00925784">
        <w:rPr>
          <w:szCs w:val="22"/>
          <w:rtl/>
          <w:lang w:bidi="fa-IR"/>
        </w:rPr>
        <w:t>–</w:t>
      </w:r>
      <w:r w:rsidR="00925784">
        <w:rPr>
          <w:rFonts w:hint="cs"/>
          <w:szCs w:val="22"/>
          <w:rtl/>
          <w:lang w:bidi="fa-IR"/>
        </w:rPr>
        <w:t xml:space="preserve"> و با رستاخیز او از مردگان تولد تازه پیدا </w:t>
      </w:r>
      <w:r w:rsidR="00197347">
        <w:rPr>
          <w:rFonts w:hint="cs"/>
          <w:szCs w:val="22"/>
          <w:rtl/>
          <w:lang w:bidi="fa-IR"/>
        </w:rPr>
        <w:t>می‌</w:t>
      </w:r>
      <w:r w:rsidR="00925784">
        <w:rPr>
          <w:rFonts w:hint="cs"/>
          <w:szCs w:val="22"/>
          <w:rtl/>
          <w:lang w:bidi="fa-IR"/>
        </w:rPr>
        <w:t xml:space="preserve">کنید.  دعا </w:t>
      </w:r>
      <w:r w:rsidR="00197347">
        <w:rPr>
          <w:rFonts w:hint="cs"/>
          <w:szCs w:val="22"/>
          <w:rtl/>
          <w:lang w:bidi="fa-IR"/>
        </w:rPr>
        <w:t>می‌</w:t>
      </w:r>
      <w:r w:rsidR="00925784">
        <w:rPr>
          <w:rFonts w:hint="cs"/>
          <w:szCs w:val="22"/>
          <w:rtl/>
          <w:lang w:bidi="fa-IR"/>
        </w:rPr>
        <w:t>کنم که بزودی پیش مسیح بیایید!  آمین.</w:t>
      </w:r>
    </w:p>
    <w:p w:rsidR="00B62C8F" w:rsidRPr="005E1818" w:rsidRDefault="00B62C8F">
      <w:pPr>
        <w:pStyle w:val="BodyText2"/>
        <w:ind w:firstLine="0"/>
        <w:rPr>
          <w:sz w:val="24"/>
          <w:szCs w:val="24"/>
        </w:rPr>
      </w:pPr>
    </w:p>
    <w:p w:rsidR="00EF5456" w:rsidRDefault="00EF5456" w:rsidP="00EF5456">
      <w:pPr>
        <w:pStyle w:val="BodyTextIndent2"/>
        <w:bidi/>
        <w:ind w:left="720" w:right="720" w:firstLine="0"/>
        <w:rPr>
          <w:szCs w:val="22"/>
          <w:lang w:bidi="fa-IR"/>
        </w:rPr>
      </w:pPr>
      <w:r>
        <w:rPr>
          <w:rFonts w:hint="cs"/>
          <w:b/>
          <w:bCs/>
          <w:szCs w:val="22"/>
          <w:rtl/>
        </w:rPr>
        <w:t>وقتی برای دکتر هایمرز مطلبی می‌نویسید باید به او بگویید که اهل چه کشوری هستید وگرنه نمی‌تواند جواب ایمیلتان را بدهد.</w:t>
      </w:r>
      <w:r>
        <w:rPr>
          <w:rFonts w:hint="cs"/>
          <w:szCs w:val="22"/>
          <w:rtl/>
        </w:rPr>
        <w:t xml:space="preserve">  </w:t>
      </w:r>
      <w:r>
        <w:rPr>
          <w:rFonts w:hint="cs"/>
          <w:rtl/>
        </w:rPr>
        <w:t xml:space="preserve">اگر این خطابه شما را برکت داد، لطفا به دکتر هایمرز ایمیل بفرستید و اینرا به او بگویید.  لطفا اینرا هم بگویید که از چه کشوری برای او می‌نویسید – ایمیل دکتر هایمرز این است (اینجا را کلیک کنید) </w:t>
      </w:r>
      <w:r w:rsidR="00845CEF">
        <w:fldChar w:fldCharType="begin"/>
      </w:r>
      <w:r w:rsidR="00845CEF">
        <w:instrText>HYPERLINK "mailto:rlhymersjr@sbcglobal.net"</w:instrText>
      </w:r>
      <w:r w:rsidR="00845CEF">
        <w:fldChar w:fldCharType="separate"/>
      </w:r>
      <w:r>
        <w:rPr>
          <w:rStyle w:val="Hyperlink"/>
          <w:rFonts w:hint="cs"/>
        </w:rPr>
        <w:t>rlhymersjr@sbcglobal.net</w:t>
      </w:r>
      <w:r w:rsidR="00845CEF">
        <w:fldChar w:fldCharType="end"/>
      </w:r>
      <w:r>
        <w:rPr>
          <w:rFonts w:hint="cs"/>
          <w:rtl/>
          <w:lang w:bidi="fa-IR"/>
        </w:rPr>
        <w:t xml:space="preserve">.  می‌توانید به هر زبانی برای دکتر هایمرز بنویسید، اما اگر می‌توانید به زبان انگلیسی بنویسید.  اگر می‌خواهید با پست برای او بنویسید، آدرس او چنین است: </w:t>
      </w:r>
      <w:r>
        <w:rPr>
          <w:lang w:bidi="fa-IR"/>
        </w:rPr>
        <w:t>P.O. Box 15308, Los Angeles, CA 90015</w:t>
      </w:r>
      <w:r>
        <w:rPr>
          <w:rFonts w:hint="cs"/>
          <w:rtl/>
          <w:lang w:bidi="fa-IR"/>
        </w:rPr>
        <w:t xml:space="preserve">.  می‌توانید با شماره تلفن </w:t>
      </w:r>
      <w:r>
        <w:rPr>
          <w:rFonts w:hint="cs"/>
          <w:sz w:val="20"/>
          <w:rtl/>
          <w:lang w:bidi="fa-IR"/>
        </w:rPr>
        <w:t>۳۵۲-۰۴۵۲(۸۱۸)</w:t>
      </w:r>
      <w:r>
        <w:rPr>
          <w:rFonts w:hint="cs"/>
          <w:rtl/>
          <w:lang w:bidi="fa-IR"/>
        </w:rPr>
        <w:t xml:space="preserve"> با او تماس بگیرید</w:t>
      </w:r>
      <w:r>
        <w:rPr>
          <w:rFonts w:hint="cs"/>
          <w:szCs w:val="22"/>
          <w:rtl/>
          <w:lang w:bidi="fa-IR"/>
        </w:rPr>
        <w:t>.</w:t>
      </w:r>
    </w:p>
    <w:p w:rsidR="00EF5456" w:rsidRDefault="00EF5456" w:rsidP="00EF5456">
      <w:pPr>
        <w:ind w:left="936" w:right="936"/>
        <w:jc w:val="both"/>
        <w:rPr>
          <w:sz w:val="22"/>
        </w:rPr>
      </w:pPr>
      <w:r>
        <w:rPr>
          <w:sz w:val="16"/>
          <w:lang/>
        </w:rPr>
        <w:t xml:space="preserve"> </w:t>
      </w:r>
    </w:p>
    <w:p w:rsidR="00EF5456" w:rsidRDefault="00EF5456" w:rsidP="00EF5456">
      <w:pPr>
        <w:pStyle w:val="Title"/>
        <w:bidi/>
        <w:outlineLvl w:val="0"/>
        <w:rPr>
          <w:b w:val="0"/>
          <w:szCs w:val="24"/>
        </w:rPr>
      </w:pPr>
      <w:r>
        <w:rPr>
          <w:rFonts w:hint="cs"/>
          <w:bCs/>
          <w:szCs w:val="24"/>
          <w:rtl/>
        </w:rPr>
        <w:t>(پایان موعظه)</w:t>
      </w:r>
    </w:p>
    <w:p w:rsidR="00EF5456" w:rsidRDefault="00EF5456" w:rsidP="00EF5456">
      <w:pPr>
        <w:pStyle w:val="Title"/>
        <w:bidi/>
        <w:rPr>
          <w:b w:val="0"/>
          <w:szCs w:val="24"/>
        </w:rPr>
      </w:pPr>
      <w:r>
        <w:rPr>
          <w:rFonts w:hint="cs"/>
          <w:b w:val="0"/>
          <w:szCs w:val="24"/>
          <w:rtl/>
        </w:rPr>
        <w:t>شما می‌توانید موعظه‌های دکتر ‌هایمرز را هر هفته در اینترنت ب</w:t>
      </w:r>
      <w:r>
        <w:rPr>
          <w:rFonts w:hint="cs"/>
          <w:b w:val="0"/>
          <w:szCs w:val="24"/>
          <w:rtl/>
          <w:lang w:bidi="fa-IR"/>
        </w:rPr>
        <w:t>ه ای</w:t>
      </w:r>
      <w:r>
        <w:rPr>
          <w:rFonts w:hint="cs"/>
          <w:b w:val="0"/>
          <w:szCs w:val="24"/>
          <w:rtl/>
        </w:rPr>
        <w:t>ن آدرس بخوانید</w:t>
      </w:r>
    </w:p>
    <w:p w:rsidR="00EF5456" w:rsidRDefault="00845CEF" w:rsidP="00EF5456">
      <w:pPr>
        <w:pStyle w:val="Title"/>
        <w:bidi/>
        <w:rPr>
          <w:b w:val="0"/>
          <w:szCs w:val="24"/>
        </w:rPr>
      </w:pPr>
      <w:hyperlink r:id="rId7" w:history="1">
        <w:r w:rsidR="00EF5456">
          <w:rPr>
            <w:rStyle w:val="Hyperlink"/>
            <w:rFonts w:hint="cs"/>
            <w:b w:val="0"/>
          </w:rPr>
          <w:t>www.sermonsfortheworld.com</w:t>
        </w:r>
      </w:hyperlink>
    </w:p>
    <w:p w:rsidR="00EF5456" w:rsidRDefault="00EF5456" w:rsidP="00EF5456">
      <w:pPr>
        <w:pStyle w:val="Title"/>
        <w:bidi/>
        <w:rPr>
          <w:b w:val="0"/>
          <w:szCs w:val="24"/>
          <w:lang w:bidi="fa-IR"/>
        </w:rPr>
      </w:pPr>
      <w:r>
        <w:rPr>
          <w:rFonts w:hint="cs"/>
          <w:b w:val="0"/>
          <w:szCs w:val="24"/>
          <w:rtl/>
          <w:lang w:bidi="fa-IR"/>
        </w:rPr>
        <w:t>روی "موعظه‌ها به فارسی" کلیک کنید.</w:t>
      </w:r>
    </w:p>
    <w:p w:rsidR="00EF5456" w:rsidRDefault="00EF5456" w:rsidP="00EF5456">
      <w:pPr>
        <w:pStyle w:val="Title"/>
        <w:bidi/>
        <w:rPr>
          <w:b w:val="0"/>
          <w:szCs w:val="24"/>
          <w:rtl/>
          <w:lang w:bidi="fa-IR"/>
        </w:rPr>
      </w:pPr>
    </w:p>
    <w:p w:rsidR="00EF5456" w:rsidRDefault="00EF5456" w:rsidP="00EF5456">
      <w:pPr>
        <w:pStyle w:val="Title"/>
        <w:bidi/>
        <w:ind w:left="-432" w:right="-432"/>
        <w:rPr>
          <w:b w:val="0"/>
          <w:szCs w:val="24"/>
          <w:rtl/>
        </w:rPr>
      </w:pPr>
      <w:r>
        <w:rPr>
          <w:rFonts w:hint="cs"/>
          <w:b w:val="0"/>
          <w:szCs w:val="24"/>
          <w:rtl/>
        </w:rPr>
        <w:t xml:space="preserve">این </w:t>
      </w:r>
      <w:r>
        <w:rPr>
          <w:rFonts w:hint="cs"/>
          <w:b w:val="0"/>
          <w:szCs w:val="24"/>
          <w:rtl/>
          <w:lang w:bidi="fa-IR"/>
        </w:rPr>
        <w:t xml:space="preserve">خطابه‌ها از </w:t>
      </w:r>
      <w:r>
        <w:rPr>
          <w:rFonts w:hint="cs"/>
          <w:b w:val="0"/>
          <w:szCs w:val="24"/>
          <w:rtl/>
        </w:rPr>
        <w:t>حق چاپ برخوردار نیستند.  شما می‌توانید بدون اجازه دکتر ‌هایمرز از آنها استفاده کنید.  اما تمام پیامهای ویدیویی دکتر هایمرز و تمام ویدیوهای دیگر از کلیسای ما، از حق چاپ برخوردارند و فقط با گرفتن اجازه قابل استفاده هستند.</w:t>
      </w:r>
    </w:p>
    <w:p w:rsidR="00EF5456" w:rsidRPr="00144C03" w:rsidRDefault="00EF5456" w:rsidP="00EF5456">
      <w:pPr>
        <w:pStyle w:val="Title"/>
        <w:bidi/>
        <w:ind w:left="-432" w:right="-432"/>
        <w:rPr>
          <w:b w:val="0"/>
          <w:sz w:val="16"/>
          <w:szCs w:val="24"/>
        </w:rPr>
      </w:pPr>
    </w:p>
    <w:p w:rsidR="00EF5456" w:rsidRDefault="00EF5456" w:rsidP="00EF5456">
      <w:pPr>
        <w:pStyle w:val="Title"/>
        <w:bidi/>
        <w:ind w:left="-432" w:right="-432"/>
        <w:jc w:val="left"/>
        <w:rPr>
          <w:szCs w:val="24"/>
          <w:rtl/>
        </w:rPr>
      </w:pPr>
      <w:r>
        <w:rPr>
          <w:rFonts w:hint="cs"/>
          <w:b w:val="0"/>
          <w:szCs w:val="24"/>
          <w:rtl/>
        </w:rPr>
        <w:t>سرود تک نفره پیش از خطابه توسط آقای بنجامین کینکید گریفیت</w:t>
      </w:r>
      <w:r>
        <w:rPr>
          <w:rFonts w:hint="cs"/>
          <w:rtl/>
        </w:rPr>
        <w:t xml:space="preserve">: </w:t>
      </w:r>
      <w:r>
        <w:tab/>
      </w:r>
      <w:r>
        <w:rPr>
          <w:szCs w:val="24"/>
        </w:rPr>
        <w:t xml:space="preserve"> </w:t>
      </w:r>
    </w:p>
    <w:p w:rsidR="00A63CAE" w:rsidRPr="005E1818" w:rsidRDefault="00EF5456" w:rsidP="006F6F99">
      <w:pPr>
        <w:pStyle w:val="BodyTextIndent2"/>
        <w:ind w:left="720"/>
        <w:rPr>
          <w:bCs/>
          <w:sz w:val="24"/>
          <w:szCs w:val="24"/>
        </w:rPr>
      </w:pPr>
      <w:r w:rsidRPr="005E1818">
        <w:rPr>
          <w:bCs/>
          <w:sz w:val="24"/>
          <w:szCs w:val="24"/>
        </w:rPr>
        <w:t xml:space="preserve"> </w:t>
      </w:r>
      <w:r w:rsidR="00375A5E" w:rsidRPr="005E1818">
        <w:rPr>
          <w:bCs/>
          <w:sz w:val="24"/>
          <w:szCs w:val="24"/>
        </w:rPr>
        <w:t>“</w:t>
      </w:r>
      <w:r w:rsidR="00A63CAE" w:rsidRPr="005E1818">
        <w:rPr>
          <w:bCs/>
          <w:sz w:val="24"/>
          <w:szCs w:val="24"/>
        </w:rPr>
        <w:t xml:space="preserve">In Christ Alone” (by Keith Getty and Stuart </w:t>
      </w:r>
      <w:proofErr w:type="spellStart"/>
      <w:r w:rsidR="00A63CAE" w:rsidRPr="005E1818">
        <w:rPr>
          <w:bCs/>
          <w:sz w:val="24"/>
          <w:szCs w:val="24"/>
        </w:rPr>
        <w:t>Townend</w:t>
      </w:r>
      <w:proofErr w:type="spellEnd"/>
      <w:r w:rsidR="00A63CAE" w:rsidRPr="005E1818">
        <w:rPr>
          <w:bCs/>
          <w:sz w:val="24"/>
          <w:szCs w:val="24"/>
        </w:rPr>
        <w:t xml:space="preserve">, 2001). </w:t>
      </w:r>
    </w:p>
    <w:p w:rsidR="00375A5E" w:rsidRPr="00144C03" w:rsidRDefault="00D47528" w:rsidP="00375A5E">
      <w:pPr>
        <w:pStyle w:val="BodyTextIndent2"/>
        <w:ind w:left="2160"/>
        <w:rPr>
          <w:bCs/>
          <w:sz w:val="16"/>
          <w:szCs w:val="16"/>
        </w:rPr>
      </w:pPr>
      <w:r w:rsidRPr="00144C03">
        <w:rPr>
          <w:bCs/>
          <w:sz w:val="16"/>
          <w:szCs w:val="16"/>
        </w:rPr>
        <w:t xml:space="preserve"> </w:t>
      </w:r>
      <w:r w:rsidR="00C70EA5" w:rsidRPr="00144C03">
        <w:rPr>
          <w:bCs/>
          <w:sz w:val="16"/>
          <w:szCs w:val="16"/>
        </w:rPr>
        <w:t xml:space="preserve"> </w:t>
      </w:r>
    </w:p>
    <w:p w:rsidR="008C352D" w:rsidRDefault="008C352D" w:rsidP="008C352D">
      <w:pPr>
        <w:pStyle w:val="BodyText"/>
        <w:bidi/>
        <w:jc w:val="center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رئوس مطالب</w:t>
      </w:r>
    </w:p>
    <w:p w:rsidR="008C352D" w:rsidRPr="00144C03" w:rsidRDefault="008C352D" w:rsidP="008C352D">
      <w:pPr>
        <w:pStyle w:val="BodyText"/>
        <w:ind w:right="720"/>
        <w:jc w:val="center"/>
        <w:rPr>
          <w:sz w:val="20"/>
        </w:rPr>
      </w:pPr>
    </w:p>
    <w:p w:rsidR="00780A18" w:rsidRPr="008C352D" w:rsidRDefault="00780A18" w:rsidP="00780A18">
      <w:pPr>
        <w:pStyle w:val="BodyText"/>
        <w:bidi/>
        <w:ind w:left="-288" w:right="-288"/>
        <w:jc w:val="center"/>
        <w:rPr>
          <w:bCs/>
          <w:sz w:val="32"/>
          <w:szCs w:val="32"/>
          <w:rtl/>
        </w:rPr>
      </w:pPr>
      <w:r>
        <w:rPr>
          <w:rFonts w:hint="cs"/>
          <w:bCs/>
          <w:sz w:val="32"/>
          <w:szCs w:val="32"/>
          <w:rtl/>
        </w:rPr>
        <w:t>سه دلیل برای اثبات رستاخیز مسیح</w:t>
      </w:r>
    </w:p>
    <w:p w:rsidR="00144C03" w:rsidRPr="002D675D" w:rsidRDefault="00144C03" w:rsidP="00144C03">
      <w:pPr>
        <w:pStyle w:val="BodyText"/>
        <w:ind w:left="-288" w:right="-288"/>
        <w:jc w:val="center"/>
        <w:rPr>
          <w:b/>
          <w:sz w:val="24"/>
          <w:szCs w:val="28"/>
        </w:rPr>
      </w:pPr>
      <w:r w:rsidRPr="002D675D">
        <w:rPr>
          <w:b/>
          <w:sz w:val="24"/>
          <w:szCs w:val="28"/>
        </w:rPr>
        <w:t xml:space="preserve">THREE PROOFS OF CHRIST’S RESURRECTION </w:t>
      </w:r>
    </w:p>
    <w:p w:rsidR="008C352D" w:rsidRDefault="008C352D" w:rsidP="008C352D">
      <w:pPr>
        <w:jc w:val="center"/>
        <w:rPr>
          <w:sz w:val="24"/>
          <w:rtl/>
        </w:rPr>
      </w:pPr>
    </w:p>
    <w:p w:rsidR="008C352D" w:rsidRDefault="008C352D" w:rsidP="008C352D">
      <w:pPr>
        <w:bidi/>
        <w:jc w:val="center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دکتر ر. ل. هایمرز</w:t>
      </w:r>
    </w:p>
    <w:p w:rsidR="00F13A46" w:rsidRPr="005E1818" w:rsidRDefault="00F13A46" w:rsidP="00F13A46">
      <w:pPr>
        <w:ind w:left="821" w:right="821" w:hanging="101"/>
        <w:jc w:val="both"/>
      </w:pPr>
    </w:p>
    <w:p w:rsidR="000D1ADD" w:rsidRPr="000D1ADD" w:rsidRDefault="000D1ADD" w:rsidP="000D1ADD">
      <w:pPr>
        <w:bidi/>
        <w:ind w:left="1253" w:right="1253" w:hanging="101"/>
        <w:jc w:val="both"/>
        <w:rPr>
          <w:sz w:val="24"/>
          <w:szCs w:val="24"/>
        </w:rPr>
      </w:pPr>
      <w:r w:rsidRPr="000D1ADD">
        <w:rPr>
          <w:rFonts w:hint="cs"/>
          <w:sz w:val="24"/>
          <w:szCs w:val="24"/>
          <w:rtl/>
        </w:rPr>
        <w:t>"</w:t>
      </w:r>
      <w:r w:rsidRPr="000D1ADD">
        <w:rPr>
          <w:sz w:val="24"/>
          <w:szCs w:val="24"/>
          <w:rtl/>
        </w:rPr>
        <w:t xml:space="preserve">زیرا پادشاهی که در حضور او به دلیری سخن می‌گویم، از این امور مطلع است، چونکه مرا یقین است که هیچ یک از این مقدمات بر او مخفی نیست، </w:t>
      </w:r>
      <w:r w:rsidRPr="000D1ADD">
        <w:rPr>
          <w:i/>
          <w:iCs/>
          <w:sz w:val="24"/>
          <w:szCs w:val="24"/>
          <w:rtl/>
        </w:rPr>
        <w:t>زیرا که این امور در خلوت واقع نشد</w:t>
      </w:r>
      <w:r w:rsidRPr="000D1ADD">
        <w:rPr>
          <w:rFonts w:hint="cs"/>
          <w:sz w:val="24"/>
          <w:szCs w:val="24"/>
          <w:rtl/>
        </w:rPr>
        <w:t xml:space="preserve">" (اعمال رسولان </w:t>
      </w:r>
      <w:r w:rsidRPr="000D1ADD">
        <w:rPr>
          <w:rFonts w:hint="cs"/>
          <w:sz w:val="24"/>
          <w:szCs w:val="24"/>
          <w:rtl/>
          <w:lang w:bidi="fa-IR"/>
        </w:rPr>
        <w:t>۲۶:۲۶).</w:t>
      </w:r>
    </w:p>
    <w:p w:rsidR="000D1ADD" w:rsidRPr="00144C03" w:rsidRDefault="000D1ADD" w:rsidP="00762342">
      <w:pPr>
        <w:ind w:left="1253" w:right="1253" w:hanging="101"/>
        <w:jc w:val="both"/>
        <w:rPr>
          <w:sz w:val="18"/>
          <w:szCs w:val="18"/>
        </w:rPr>
      </w:pPr>
    </w:p>
    <w:p w:rsidR="000D1ADD" w:rsidRPr="005E1818" w:rsidRDefault="000D1ADD" w:rsidP="000D1ADD">
      <w:pPr>
        <w:pStyle w:val="BodyTextIndent"/>
        <w:bidi/>
        <w:spacing w:after="0"/>
        <w:ind w:left="576" w:right="576" w:hanging="101"/>
        <w:jc w:val="center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(اعمال رسولان </w:t>
      </w:r>
      <w:r>
        <w:rPr>
          <w:rFonts w:hint="cs"/>
          <w:sz w:val="24"/>
          <w:szCs w:val="24"/>
          <w:rtl/>
          <w:lang w:bidi="fa-IR"/>
        </w:rPr>
        <w:t>۲۵:۱۹؛  اول قرنتیان ۱۵:۱۴)</w:t>
      </w:r>
    </w:p>
    <w:p w:rsidR="00080173" w:rsidRPr="00144C03" w:rsidRDefault="00080173" w:rsidP="00F13A46">
      <w:pPr>
        <w:pStyle w:val="BodyTextIndent"/>
        <w:spacing w:after="0"/>
        <w:ind w:left="576" w:right="576" w:hanging="101"/>
        <w:jc w:val="center"/>
        <w:rPr>
          <w:sz w:val="18"/>
          <w:szCs w:val="18"/>
        </w:rPr>
      </w:pPr>
    </w:p>
    <w:p w:rsidR="0027449B" w:rsidRDefault="0027449B" w:rsidP="0027449B">
      <w:pPr>
        <w:pStyle w:val="Subtitle"/>
        <w:bidi/>
        <w:ind w:left="0"/>
        <w:rPr>
          <w:szCs w:val="24"/>
          <w:rtl/>
          <w:lang w:bidi="fa-IR"/>
        </w:rPr>
      </w:pPr>
      <w:r>
        <w:rPr>
          <w:rFonts w:hint="cs"/>
          <w:szCs w:val="24"/>
          <w:rtl/>
        </w:rPr>
        <w:t xml:space="preserve">               </w:t>
      </w:r>
      <w:r w:rsidR="00A37690">
        <w:rPr>
          <w:szCs w:val="24"/>
        </w:rPr>
        <w:t>.I</w:t>
      </w:r>
      <w:r w:rsidR="00A37690">
        <w:rPr>
          <w:rFonts w:hint="cs"/>
          <w:szCs w:val="24"/>
          <w:rtl/>
          <w:lang w:bidi="fa-IR"/>
        </w:rPr>
        <w:t xml:space="preserve">     اول، قبر خالی،  متی ۱۵-۲۸:۱۲؛  یوحنا ۲۰:۱۹؛</w:t>
      </w:r>
    </w:p>
    <w:p w:rsidR="00A37690" w:rsidRDefault="00A37690" w:rsidP="00A37690">
      <w:pPr>
        <w:pStyle w:val="Subtitle"/>
        <w:bidi/>
        <w:ind w:left="0"/>
        <w:rPr>
          <w:szCs w:val="24"/>
          <w:rtl/>
          <w:lang w:bidi="fa-IR"/>
        </w:rPr>
      </w:pPr>
      <w:r>
        <w:rPr>
          <w:szCs w:val="24"/>
          <w:rtl/>
          <w:lang w:bidi="fa-IR"/>
        </w:rPr>
        <w:tab/>
      </w:r>
      <w:r>
        <w:rPr>
          <w:szCs w:val="24"/>
          <w:rtl/>
          <w:lang w:bidi="fa-IR"/>
        </w:rPr>
        <w:tab/>
      </w:r>
      <w:r>
        <w:rPr>
          <w:rFonts w:hint="cs"/>
          <w:szCs w:val="24"/>
          <w:rtl/>
          <w:lang w:bidi="fa-IR"/>
        </w:rPr>
        <w:t xml:space="preserve">متی </w:t>
      </w:r>
      <w:r w:rsidR="008A6837">
        <w:rPr>
          <w:rFonts w:hint="cs"/>
          <w:szCs w:val="24"/>
          <w:rtl/>
          <w:lang w:bidi="fa-IR"/>
        </w:rPr>
        <w:t>۶۶، ۶۵، ۶۴-۲۷:۶۳.</w:t>
      </w:r>
    </w:p>
    <w:p w:rsidR="00A37690" w:rsidRDefault="00A37690" w:rsidP="00A37690">
      <w:pPr>
        <w:pStyle w:val="Subtitle"/>
        <w:bidi/>
        <w:ind w:left="0"/>
        <w:rPr>
          <w:szCs w:val="24"/>
          <w:rtl/>
          <w:lang w:bidi="fa-IR"/>
        </w:rPr>
      </w:pPr>
      <w:r>
        <w:rPr>
          <w:rFonts w:hint="cs"/>
          <w:szCs w:val="24"/>
          <w:rtl/>
        </w:rPr>
        <w:t xml:space="preserve">               </w:t>
      </w:r>
      <w:r>
        <w:rPr>
          <w:szCs w:val="24"/>
        </w:rPr>
        <w:t>.II</w:t>
      </w:r>
      <w:r w:rsidR="008A6837">
        <w:rPr>
          <w:rFonts w:hint="cs"/>
          <w:szCs w:val="24"/>
          <w:rtl/>
        </w:rPr>
        <w:t xml:space="preserve">    دوم، گزارش شاهدان عینی،  یوحنا </w:t>
      </w:r>
      <w:r w:rsidR="00AE16B1">
        <w:rPr>
          <w:rFonts w:hint="cs"/>
          <w:szCs w:val="24"/>
          <w:rtl/>
          <w:lang w:bidi="fa-IR"/>
        </w:rPr>
        <w:t>۲۰:۱۹</w:t>
      </w:r>
      <w:r w:rsidR="008A6837">
        <w:rPr>
          <w:rFonts w:hint="cs"/>
          <w:szCs w:val="24"/>
          <w:rtl/>
          <w:lang w:bidi="fa-IR"/>
        </w:rPr>
        <w:t>؛  اعمال ۱:۳؛</w:t>
      </w:r>
    </w:p>
    <w:p w:rsidR="008A6837" w:rsidRPr="0027449B" w:rsidRDefault="008A6837" w:rsidP="008A6837">
      <w:pPr>
        <w:pStyle w:val="Subtitle"/>
        <w:bidi/>
        <w:ind w:left="0"/>
        <w:rPr>
          <w:szCs w:val="24"/>
        </w:rPr>
      </w:pPr>
      <w:r>
        <w:rPr>
          <w:szCs w:val="24"/>
          <w:rtl/>
        </w:rPr>
        <w:tab/>
      </w:r>
      <w:r>
        <w:rPr>
          <w:szCs w:val="24"/>
          <w:rtl/>
        </w:rPr>
        <w:tab/>
      </w:r>
      <w:r>
        <w:rPr>
          <w:rFonts w:hint="cs"/>
          <w:szCs w:val="24"/>
          <w:rtl/>
        </w:rPr>
        <w:t xml:space="preserve">اول قرنتیان </w:t>
      </w:r>
      <w:r>
        <w:rPr>
          <w:rFonts w:hint="cs"/>
          <w:szCs w:val="24"/>
          <w:rtl/>
          <w:lang w:bidi="fa-IR"/>
        </w:rPr>
        <w:t>۸</w:t>
      </w:r>
      <w:r>
        <w:rPr>
          <w:rFonts w:hint="cs"/>
          <w:szCs w:val="24"/>
          <w:rtl/>
        </w:rPr>
        <w:t>-</w:t>
      </w:r>
      <w:r>
        <w:rPr>
          <w:rFonts w:hint="cs"/>
          <w:szCs w:val="24"/>
          <w:rtl/>
          <w:lang w:bidi="fa-IR"/>
        </w:rPr>
        <w:t>۱۵:۵.</w:t>
      </w:r>
    </w:p>
    <w:p w:rsidR="00A37690" w:rsidRDefault="00A37690" w:rsidP="00A37690">
      <w:pPr>
        <w:pStyle w:val="Subtitle"/>
        <w:bidi/>
        <w:ind w:left="0"/>
        <w:rPr>
          <w:szCs w:val="24"/>
          <w:rtl/>
          <w:lang w:bidi="fa-IR"/>
        </w:rPr>
      </w:pPr>
      <w:r>
        <w:rPr>
          <w:rFonts w:hint="cs"/>
          <w:szCs w:val="24"/>
          <w:rtl/>
        </w:rPr>
        <w:t xml:space="preserve">               </w:t>
      </w:r>
      <w:r>
        <w:rPr>
          <w:szCs w:val="24"/>
        </w:rPr>
        <w:t>.III</w:t>
      </w:r>
      <w:r w:rsidR="008A6837">
        <w:rPr>
          <w:rFonts w:hint="cs"/>
          <w:szCs w:val="24"/>
          <w:rtl/>
        </w:rPr>
        <w:t xml:space="preserve">  سوم، </w:t>
      </w:r>
      <w:r w:rsidR="00392C45">
        <w:rPr>
          <w:rFonts w:hint="cs"/>
          <w:szCs w:val="24"/>
          <w:rtl/>
        </w:rPr>
        <w:t xml:space="preserve">به شهادت رسیدن رسولان،  متی </w:t>
      </w:r>
      <w:r w:rsidR="00392C45">
        <w:rPr>
          <w:rFonts w:hint="cs"/>
          <w:szCs w:val="24"/>
          <w:rtl/>
          <w:lang w:bidi="fa-IR"/>
        </w:rPr>
        <w:t>۲۸:۱۷؛</w:t>
      </w:r>
    </w:p>
    <w:p w:rsidR="00392C45" w:rsidRPr="0027449B" w:rsidRDefault="00392C45" w:rsidP="00392C45">
      <w:pPr>
        <w:pStyle w:val="Subtitle"/>
        <w:bidi/>
        <w:ind w:left="0"/>
        <w:rPr>
          <w:szCs w:val="24"/>
        </w:rPr>
      </w:pPr>
      <w:r>
        <w:rPr>
          <w:szCs w:val="24"/>
          <w:rtl/>
        </w:rPr>
        <w:tab/>
      </w:r>
      <w:r>
        <w:rPr>
          <w:szCs w:val="24"/>
          <w:rtl/>
        </w:rPr>
        <w:tab/>
      </w:r>
      <w:r>
        <w:rPr>
          <w:rFonts w:hint="cs"/>
          <w:szCs w:val="24"/>
          <w:rtl/>
        </w:rPr>
        <w:t xml:space="preserve">ارمیا </w:t>
      </w:r>
      <w:r w:rsidR="00AE16B1">
        <w:rPr>
          <w:rFonts w:hint="cs"/>
          <w:szCs w:val="24"/>
          <w:rtl/>
          <w:lang w:bidi="fa-IR"/>
        </w:rPr>
        <w:t>۲۹:۱۳</w:t>
      </w:r>
      <w:r>
        <w:rPr>
          <w:rFonts w:hint="cs"/>
          <w:szCs w:val="24"/>
          <w:rtl/>
        </w:rPr>
        <w:t xml:space="preserve">؛  رومیان </w:t>
      </w:r>
      <w:r w:rsidR="00AE16B1">
        <w:rPr>
          <w:rFonts w:hint="cs"/>
          <w:szCs w:val="24"/>
          <w:rtl/>
          <w:lang w:bidi="fa-IR"/>
        </w:rPr>
        <w:t>۱۰:۱۰</w:t>
      </w:r>
      <w:r>
        <w:rPr>
          <w:rFonts w:hint="cs"/>
          <w:szCs w:val="24"/>
          <w:rtl/>
        </w:rPr>
        <w:t xml:space="preserve">؛  لوقا </w:t>
      </w:r>
      <w:r w:rsidR="001F5F76">
        <w:rPr>
          <w:rFonts w:hint="cs"/>
          <w:szCs w:val="24"/>
          <w:rtl/>
          <w:lang w:bidi="fa-IR"/>
        </w:rPr>
        <w:t>۱۳:۲۴</w:t>
      </w:r>
      <w:r>
        <w:rPr>
          <w:rFonts w:hint="cs"/>
          <w:szCs w:val="24"/>
          <w:rtl/>
        </w:rPr>
        <w:t>.</w:t>
      </w:r>
      <w:r w:rsidR="00144C03">
        <w:rPr>
          <w:szCs w:val="24"/>
          <w:rtl/>
        </w:rPr>
        <w:t xml:space="preserve">  </w:t>
      </w:r>
    </w:p>
    <w:sectPr w:rsidR="00392C45" w:rsidRPr="0027449B" w:rsidSect="00302689">
      <w:headerReference w:type="even" r:id="rId8"/>
      <w:headerReference w:type="default" r:id="rId9"/>
      <w:footerReference w:type="default" r:id="rId10"/>
      <w:pgSz w:w="12240" w:h="15840" w:code="1"/>
      <w:pgMar w:top="1296" w:right="2160" w:bottom="1152" w:left="2160" w:header="576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6EC" w:rsidRDefault="000076EC">
      <w:r>
        <w:separator/>
      </w:r>
    </w:p>
  </w:endnote>
  <w:endnote w:type="continuationSeparator" w:id="0">
    <w:p w:rsidR="000076EC" w:rsidRDefault="000076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auto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C03" w:rsidRPr="00144C03" w:rsidRDefault="00144C03" w:rsidP="00144C03">
    <w:pPr>
      <w:pStyle w:val="Footer"/>
      <w:jc w:val="right"/>
      <w:rPr>
        <w:sz w:val="16"/>
      </w:rPr>
    </w:pPr>
    <w:r>
      <w:rPr>
        <w:sz w:val="16"/>
      </w:rPr>
      <w:t>FARSI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6EC" w:rsidRDefault="000076EC">
      <w:r>
        <w:separator/>
      </w:r>
    </w:p>
  </w:footnote>
  <w:footnote w:type="continuationSeparator" w:id="0">
    <w:p w:rsidR="000076EC" w:rsidRDefault="000076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926" w:rsidRDefault="00845CEF" w:rsidP="000254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F092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F0926" w:rsidRDefault="003F0926" w:rsidP="0071197B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926" w:rsidRDefault="00845CEF" w:rsidP="000254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F092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44C03">
      <w:rPr>
        <w:rStyle w:val="PageNumber"/>
        <w:noProof/>
      </w:rPr>
      <w:t>6</w:t>
    </w:r>
    <w:r>
      <w:rPr>
        <w:rStyle w:val="PageNumber"/>
      </w:rPr>
      <w:fldChar w:fldCharType="end"/>
    </w:r>
  </w:p>
  <w:p w:rsidR="003F0926" w:rsidRDefault="003F0926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F65B48"/>
    <w:multiLevelType w:val="singleLevel"/>
    <w:tmpl w:val="33408DB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">
    <w:nsid w:val="48F05CF6"/>
    <w:multiLevelType w:val="singleLevel"/>
    <w:tmpl w:val="1A326280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2">
    <w:nsid w:val="55E2046F"/>
    <w:multiLevelType w:val="multilevel"/>
    <w:tmpl w:val="67B86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5657B6"/>
    <w:multiLevelType w:val="singleLevel"/>
    <w:tmpl w:val="488CB57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0548"/>
    <w:rsid w:val="00005B8F"/>
    <w:rsid w:val="000067FD"/>
    <w:rsid w:val="000076EC"/>
    <w:rsid w:val="0001671A"/>
    <w:rsid w:val="00023DED"/>
    <w:rsid w:val="000254A3"/>
    <w:rsid w:val="00032A0A"/>
    <w:rsid w:val="0003667F"/>
    <w:rsid w:val="00036B05"/>
    <w:rsid w:val="0003791B"/>
    <w:rsid w:val="00041634"/>
    <w:rsid w:val="000418CC"/>
    <w:rsid w:val="00044870"/>
    <w:rsid w:val="000474BB"/>
    <w:rsid w:val="00052374"/>
    <w:rsid w:val="0006366A"/>
    <w:rsid w:val="00065A1F"/>
    <w:rsid w:val="00070B4C"/>
    <w:rsid w:val="000773AD"/>
    <w:rsid w:val="00080173"/>
    <w:rsid w:val="00080C52"/>
    <w:rsid w:val="00082C67"/>
    <w:rsid w:val="000858B3"/>
    <w:rsid w:val="00086FA8"/>
    <w:rsid w:val="00091927"/>
    <w:rsid w:val="000A2E93"/>
    <w:rsid w:val="000A7146"/>
    <w:rsid w:val="000B0027"/>
    <w:rsid w:val="000B20C8"/>
    <w:rsid w:val="000B3644"/>
    <w:rsid w:val="000B3EF8"/>
    <w:rsid w:val="000C155B"/>
    <w:rsid w:val="000C2B7C"/>
    <w:rsid w:val="000C5AAA"/>
    <w:rsid w:val="000C6A85"/>
    <w:rsid w:val="000C77F6"/>
    <w:rsid w:val="000D1A10"/>
    <w:rsid w:val="000D1ADD"/>
    <w:rsid w:val="000D28CF"/>
    <w:rsid w:val="000D4230"/>
    <w:rsid w:val="000D5FD7"/>
    <w:rsid w:val="000D6B41"/>
    <w:rsid w:val="000D738F"/>
    <w:rsid w:val="000E0D3E"/>
    <w:rsid w:val="000E4F9C"/>
    <w:rsid w:val="000E6029"/>
    <w:rsid w:val="000E6F1F"/>
    <w:rsid w:val="000E73B7"/>
    <w:rsid w:val="000E7C5D"/>
    <w:rsid w:val="000F087C"/>
    <w:rsid w:val="000F17BC"/>
    <w:rsid w:val="000F3284"/>
    <w:rsid w:val="000F5F80"/>
    <w:rsid w:val="001017EF"/>
    <w:rsid w:val="00102D64"/>
    <w:rsid w:val="001046F9"/>
    <w:rsid w:val="00104CFC"/>
    <w:rsid w:val="00105581"/>
    <w:rsid w:val="00107775"/>
    <w:rsid w:val="00110091"/>
    <w:rsid w:val="0011323B"/>
    <w:rsid w:val="00116B96"/>
    <w:rsid w:val="0012010D"/>
    <w:rsid w:val="00126250"/>
    <w:rsid w:val="00130AFC"/>
    <w:rsid w:val="001328DA"/>
    <w:rsid w:val="00134BC2"/>
    <w:rsid w:val="00140249"/>
    <w:rsid w:val="00141095"/>
    <w:rsid w:val="00144C03"/>
    <w:rsid w:val="00151576"/>
    <w:rsid w:val="00151DD8"/>
    <w:rsid w:val="001520DB"/>
    <w:rsid w:val="00153ABE"/>
    <w:rsid w:val="0015430F"/>
    <w:rsid w:val="0015712D"/>
    <w:rsid w:val="001618A5"/>
    <w:rsid w:val="001729A1"/>
    <w:rsid w:val="00182E56"/>
    <w:rsid w:val="00183605"/>
    <w:rsid w:val="00185E86"/>
    <w:rsid w:val="001906A6"/>
    <w:rsid w:val="00190F5E"/>
    <w:rsid w:val="00193D76"/>
    <w:rsid w:val="00193ED3"/>
    <w:rsid w:val="0019426A"/>
    <w:rsid w:val="00195C9B"/>
    <w:rsid w:val="00197347"/>
    <w:rsid w:val="001A1C32"/>
    <w:rsid w:val="001A25D4"/>
    <w:rsid w:val="001B1F77"/>
    <w:rsid w:val="001B4A52"/>
    <w:rsid w:val="001B4C8F"/>
    <w:rsid w:val="001C16B3"/>
    <w:rsid w:val="001C2F22"/>
    <w:rsid w:val="001C3B59"/>
    <w:rsid w:val="001C5CA1"/>
    <w:rsid w:val="001C5D60"/>
    <w:rsid w:val="001C782A"/>
    <w:rsid w:val="001D002B"/>
    <w:rsid w:val="001D1C5C"/>
    <w:rsid w:val="001D6310"/>
    <w:rsid w:val="001D7236"/>
    <w:rsid w:val="001E430D"/>
    <w:rsid w:val="001E455C"/>
    <w:rsid w:val="001E592A"/>
    <w:rsid w:val="001F1F33"/>
    <w:rsid w:val="001F405E"/>
    <w:rsid w:val="001F5F76"/>
    <w:rsid w:val="001F7292"/>
    <w:rsid w:val="00201144"/>
    <w:rsid w:val="00203577"/>
    <w:rsid w:val="002069C4"/>
    <w:rsid w:val="0020774B"/>
    <w:rsid w:val="00210620"/>
    <w:rsid w:val="00211684"/>
    <w:rsid w:val="0021240B"/>
    <w:rsid w:val="00213BE3"/>
    <w:rsid w:val="00214FBE"/>
    <w:rsid w:val="002157C4"/>
    <w:rsid w:val="002162CC"/>
    <w:rsid w:val="0022074D"/>
    <w:rsid w:val="00227AFA"/>
    <w:rsid w:val="002339D6"/>
    <w:rsid w:val="00233A71"/>
    <w:rsid w:val="002356EA"/>
    <w:rsid w:val="0024410A"/>
    <w:rsid w:val="00246610"/>
    <w:rsid w:val="00246648"/>
    <w:rsid w:val="00251030"/>
    <w:rsid w:val="00252326"/>
    <w:rsid w:val="00252B12"/>
    <w:rsid w:val="002600CD"/>
    <w:rsid w:val="00260BA7"/>
    <w:rsid w:val="0026750E"/>
    <w:rsid w:val="00270B13"/>
    <w:rsid w:val="00271B9C"/>
    <w:rsid w:val="0027449B"/>
    <w:rsid w:val="00282269"/>
    <w:rsid w:val="002940E5"/>
    <w:rsid w:val="00294533"/>
    <w:rsid w:val="00294AEE"/>
    <w:rsid w:val="00295185"/>
    <w:rsid w:val="002965E5"/>
    <w:rsid w:val="002A1B82"/>
    <w:rsid w:val="002A3DFA"/>
    <w:rsid w:val="002B34A5"/>
    <w:rsid w:val="002B3CD5"/>
    <w:rsid w:val="002B5682"/>
    <w:rsid w:val="002B6AB4"/>
    <w:rsid w:val="002C497F"/>
    <w:rsid w:val="002C7007"/>
    <w:rsid w:val="002D2BC4"/>
    <w:rsid w:val="002D38BA"/>
    <w:rsid w:val="002D675D"/>
    <w:rsid w:val="002E5B8A"/>
    <w:rsid w:val="002F1D03"/>
    <w:rsid w:val="002F73B0"/>
    <w:rsid w:val="00301CD7"/>
    <w:rsid w:val="00302689"/>
    <w:rsid w:val="00303510"/>
    <w:rsid w:val="00306744"/>
    <w:rsid w:val="003139F0"/>
    <w:rsid w:val="00315500"/>
    <w:rsid w:val="00322DCE"/>
    <w:rsid w:val="003237DF"/>
    <w:rsid w:val="00323C36"/>
    <w:rsid w:val="00325BCB"/>
    <w:rsid w:val="00326297"/>
    <w:rsid w:val="003334C0"/>
    <w:rsid w:val="00334E5F"/>
    <w:rsid w:val="0033557A"/>
    <w:rsid w:val="0033702D"/>
    <w:rsid w:val="003370D7"/>
    <w:rsid w:val="00343756"/>
    <w:rsid w:val="00346F40"/>
    <w:rsid w:val="0035095E"/>
    <w:rsid w:val="003531D4"/>
    <w:rsid w:val="003541AD"/>
    <w:rsid w:val="0035442C"/>
    <w:rsid w:val="003544A4"/>
    <w:rsid w:val="00361914"/>
    <w:rsid w:val="00361D7D"/>
    <w:rsid w:val="003627F1"/>
    <w:rsid w:val="003654D8"/>
    <w:rsid w:val="0036715F"/>
    <w:rsid w:val="003676CE"/>
    <w:rsid w:val="00371820"/>
    <w:rsid w:val="003738A3"/>
    <w:rsid w:val="00373DB2"/>
    <w:rsid w:val="00375A5E"/>
    <w:rsid w:val="003830FD"/>
    <w:rsid w:val="003849B9"/>
    <w:rsid w:val="00385F54"/>
    <w:rsid w:val="003860A0"/>
    <w:rsid w:val="003901D8"/>
    <w:rsid w:val="0039066F"/>
    <w:rsid w:val="00390757"/>
    <w:rsid w:val="00392C45"/>
    <w:rsid w:val="003A26EA"/>
    <w:rsid w:val="003A57B8"/>
    <w:rsid w:val="003A6503"/>
    <w:rsid w:val="003B1958"/>
    <w:rsid w:val="003B63CF"/>
    <w:rsid w:val="003C4B7F"/>
    <w:rsid w:val="003C4D50"/>
    <w:rsid w:val="003C767A"/>
    <w:rsid w:val="003D0023"/>
    <w:rsid w:val="003D0548"/>
    <w:rsid w:val="003D13FA"/>
    <w:rsid w:val="003D268A"/>
    <w:rsid w:val="003D2857"/>
    <w:rsid w:val="003D6EDC"/>
    <w:rsid w:val="003E0A49"/>
    <w:rsid w:val="003E0ECA"/>
    <w:rsid w:val="003E1664"/>
    <w:rsid w:val="003E3D06"/>
    <w:rsid w:val="003E4BCF"/>
    <w:rsid w:val="003E5A18"/>
    <w:rsid w:val="003F0926"/>
    <w:rsid w:val="003F0BC6"/>
    <w:rsid w:val="003F1D8C"/>
    <w:rsid w:val="003F34D6"/>
    <w:rsid w:val="003F55A9"/>
    <w:rsid w:val="003F55B3"/>
    <w:rsid w:val="003F59A4"/>
    <w:rsid w:val="003F7E2B"/>
    <w:rsid w:val="0040081A"/>
    <w:rsid w:val="00405389"/>
    <w:rsid w:val="0040689F"/>
    <w:rsid w:val="00410389"/>
    <w:rsid w:val="00411382"/>
    <w:rsid w:val="004234C1"/>
    <w:rsid w:val="0043037A"/>
    <w:rsid w:val="00432BED"/>
    <w:rsid w:val="0043436F"/>
    <w:rsid w:val="00435051"/>
    <w:rsid w:val="0043663E"/>
    <w:rsid w:val="00437018"/>
    <w:rsid w:val="004377E4"/>
    <w:rsid w:val="00437E21"/>
    <w:rsid w:val="004407B0"/>
    <w:rsid w:val="00442ACD"/>
    <w:rsid w:val="0044339B"/>
    <w:rsid w:val="00444710"/>
    <w:rsid w:val="004469BF"/>
    <w:rsid w:val="0045187D"/>
    <w:rsid w:val="004522DD"/>
    <w:rsid w:val="00453C4F"/>
    <w:rsid w:val="00457E8B"/>
    <w:rsid w:val="004648CD"/>
    <w:rsid w:val="00465628"/>
    <w:rsid w:val="00465F79"/>
    <w:rsid w:val="004676CE"/>
    <w:rsid w:val="0047172C"/>
    <w:rsid w:val="00472340"/>
    <w:rsid w:val="00472369"/>
    <w:rsid w:val="004802BB"/>
    <w:rsid w:val="004806EA"/>
    <w:rsid w:val="004814B1"/>
    <w:rsid w:val="004834DA"/>
    <w:rsid w:val="0048371B"/>
    <w:rsid w:val="00483C56"/>
    <w:rsid w:val="00490562"/>
    <w:rsid w:val="00492A81"/>
    <w:rsid w:val="0049566E"/>
    <w:rsid w:val="00496053"/>
    <w:rsid w:val="004975B4"/>
    <w:rsid w:val="004A1D1C"/>
    <w:rsid w:val="004B2BEF"/>
    <w:rsid w:val="004B4D0D"/>
    <w:rsid w:val="004C026D"/>
    <w:rsid w:val="004C41DA"/>
    <w:rsid w:val="004C4838"/>
    <w:rsid w:val="004C584A"/>
    <w:rsid w:val="004C5EDD"/>
    <w:rsid w:val="004D1057"/>
    <w:rsid w:val="004D61EC"/>
    <w:rsid w:val="004D6CC5"/>
    <w:rsid w:val="004D6D44"/>
    <w:rsid w:val="004E0B39"/>
    <w:rsid w:val="004E18FB"/>
    <w:rsid w:val="004E64A9"/>
    <w:rsid w:val="004E70CD"/>
    <w:rsid w:val="004E7EA7"/>
    <w:rsid w:val="004F1A35"/>
    <w:rsid w:val="004F35EE"/>
    <w:rsid w:val="00500C89"/>
    <w:rsid w:val="0050151E"/>
    <w:rsid w:val="005040E5"/>
    <w:rsid w:val="00505F75"/>
    <w:rsid w:val="00510D99"/>
    <w:rsid w:val="0051235D"/>
    <w:rsid w:val="00516697"/>
    <w:rsid w:val="00516706"/>
    <w:rsid w:val="005169D6"/>
    <w:rsid w:val="00517487"/>
    <w:rsid w:val="00522256"/>
    <w:rsid w:val="0052344C"/>
    <w:rsid w:val="005234CA"/>
    <w:rsid w:val="00524C4E"/>
    <w:rsid w:val="00530D00"/>
    <w:rsid w:val="00532BD9"/>
    <w:rsid w:val="00534F7C"/>
    <w:rsid w:val="0054091D"/>
    <w:rsid w:val="005417C2"/>
    <w:rsid w:val="00552EA6"/>
    <w:rsid w:val="005531B9"/>
    <w:rsid w:val="00553FF1"/>
    <w:rsid w:val="005543EE"/>
    <w:rsid w:val="00557981"/>
    <w:rsid w:val="00563616"/>
    <w:rsid w:val="00563651"/>
    <w:rsid w:val="00566C7C"/>
    <w:rsid w:val="00566F0F"/>
    <w:rsid w:val="005723D7"/>
    <w:rsid w:val="005811F0"/>
    <w:rsid w:val="005853A1"/>
    <w:rsid w:val="005865D0"/>
    <w:rsid w:val="00587E42"/>
    <w:rsid w:val="0059251D"/>
    <w:rsid w:val="00592577"/>
    <w:rsid w:val="00594DA6"/>
    <w:rsid w:val="0059519E"/>
    <w:rsid w:val="005A017E"/>
    <w:rsid w:val="005A022C"/>
    <w:rsid w:val="005A11B6"/>
    <w:rsid w:val="005A2A1E"/>
    <w:rsid w:val="005A51AF"/>
    <w:rsid w:val="005A51C5"/>
    <w:rsid w:val="005B3FBD"/>
    <w:rsid w:val="005B7E4F"/>
    <w:rsid w:val="005C0ABD"/>
    <w:rsid w:val="005C21E4"/>
    <w:rsid w:val="005E10D2"/>
    <w:rsid w:val="005E1818"/>
    <w:rsid w:val="005E1C70"/>
    <w:rsid w:val="005E2023"/>
    <w:rsid w:val="005E3EAB"/>
    <w:rsid w:val="005E6485"/>
    <w:rsid w:val="005F0602"/>
    <w:rsid w:val="005F3987"/>
    <w:rsid w:val="005F448D"/>
    <w:rsid w:val="005F60D2"/>
    <w:rsid w:val="00602C56"/>
    <w:rsid w:val="00612566"/>
    <w:rsid w:val="006147A6"/>
    <w:rsid w:val="00614CC5"/>
    <w:rsid w:val="00615620"/>
    <w:rsid w:val="00616A1B"/>
    <w:rsid w:val="0062605D"/>
    <w:rsid w:val="0063529B"/>
    <w:rsid w:val="006355E4"/>
    <w:rsid w:val="0064095A"/>
    <w:rsid w:val="00646E27"/>
    <w:rsid w:val="0065512E"/>
    <w:rsid w:val="00655E34"/>
    <w:rsid w:val="00656873"/>
    <w:rsid w:val="006641D4"/>
    <w:rsid w:val="006649CA"/>
    <w:rsid w:val="006675A1"/>
    <w:rsid w:val="006717B4"/>
    <w:rsid w:val="006721E5"/>
    <w:rsid w:val="00677191"/>
    <w:rsid w:val="00681029"/>
    <w:rsid w:val="00682616"/>
    <w:rsid w:val="00683814"/>
    <w:rsid w:val="00684ED6"/>
    <w:rsid w:val="00685B03"/>
    <w:rsid w:val="0068705C"/>
    <w:rsid w:val="006876D9"/>
    <w:rsid w:val="006907FD"/>
    <w:rsid w:val="00691D78"/>
    <w:rsid w:val="00694AC2"/>
    <w:rsid w:val="00694F34"/>
    <w:rsid w:val="00695705"/>
    <w:rsid w:val="006A2752"/>
    <w:rsid w:val="006A608D"/>
    <w:rsid w:val="006B1458"/>
    <w:rsid w:val="006B1EE4"/>
    <w:rsid w:val="006B5864"/>
    <w:rsid w:val="006B5B7C"/>
    <w:rsid w:val="006C0BD2"/>
    <w:rsid w:val="006C38A1"/>
    <w:rsid w:val="006C5196"/>
    <w:rsid w:val="006D1929"/>
    <w:rsid w:val="006D3E26"/>
    <w:rsid w:val="006D51EC"/>
    <w:rsid w:val="006E1B9F"/>
    <w:rsid w:val="006E2C02"/>
    <w:rsid w:val="006F6F99"/>
    <w:rsid w:val="007022BE"/>
    <w:rsid w:val="00703C15"/>
    <w:rsid w:val="00704D7B"/>
    <w:rsid w:val="00711735"/>
    <w:rsid w:val="0071197B"/>
    <w:rsid w:val="007130C8"/>
    <w:rsid w:val="007131E3"/>
    <w:rsid w:val="0071653B"/>
    <w:rsid w:val="00722585"/>
    <w:rsid w:val="0072378C"/>
    <w:rsid w:val="007261F4"/>
    <w:rsid w:val="00726DA7"/>
    <w:rsid w:val="0072787A"/>
    <w:rsid w:val="00730F9A"/>
    <w:rsid w:val="00731C3F"/>
    <w:rsid w:val="0073231A"/>
    <w:rsid w:val="00737345"/>
    <w:rsid w:val="00737451"/>
    <w:rsid w:val="00743AB7"/>
    <w:rsid w:val="00745965"/>
    <w:rsid w:val="007502B2"/>
    <w:rsid w:val="00751174"/>
    <w:rsid w:val="00751C9A"/>
    <w:rsid w:val="007564FE"/>
    <w:rsid w:val="00757801"/>
    <w:rsid w:val="00757B09"/>
    <w:rsid w:val="00761EE5"/>
    <w:rsid w:val="00762342"/>
    <w:rsid w:val="00773A48"/>
    <w:rsid w:val="00774521"/>
    <w:rsid w:val="00780A18"/>
    <w:rsid w:val="00780C95"/>
    <w:rsid w:val="00784178"/>
    <w:rsid w:val="00786323"/>
    <w:rsid w:val="007867EF"/>
    <w:rsid w:val="00790CAC"/>
    <w:rsid w:val="00791DDD"/>
    <w:rsid w:val="0079343A"/>
    <w:rsid w:val="0079454E"/>
    <w:rsid w:val="007948CB"/>
    <w:rsid w:val="00794E65"/>
    <w:rsid w:val="00794F72"/>
    <w:rsid w:val="00795F67"/>
    <w:rsid w:val="007A6833"/>
    <w:rsid w:val="007A757C"/>
    <w:rsid w:val="007B30A8"/>
    <w:rsid w:val="007B5940"/>
    <w:rsid w:val="007B62E8"/>
    <w:rsid w:val="007B7E1E"/>
    <w:rsid w:val="007C1178"/>
    <w:rsid w:val="007C3108"/>
    <w:rsid w:val="007C3237"/>
    <w:rsid w:val="007D24E4"/>
    <w:rsid w:val="007D2AA7"/>
    <w:rsid w:val="007D2B59"/>
    <w:rsid w:val="007D594E"/>
    <w:rsid w:val="007D6BD6"/>
    <w:rsid w:val="007D6DC1"/>
    <w:rsid w:val="007E23F8"/>
    <w:rsid w:val="007F237E"/>
    <w:rsid w:val="007F346F"/>
    <w:rsid w:val="007F3D92"/>
    <w:rsid w:val="00805DAC"/>
    <w:rsid w:val="00806D3F"/>
    <w:rsid w:val="00810596"/>
    <w:rsid w:val="00811394"/>
    <w:rsid w:val="00811527"/>
    <w:rsid w:val="00816AE7"/>
    <w:rsid w:val="00817B1B"/>
    <w:rsid w:val="008273CE"/>
    <w:rsid w:val="0082784B"/>
    <w:rsid w:val="00830D91"/>
    <w:rsid w:val="00832574"/>
    <w:rsid w:val="00834ADA"/>
    <w:rsid w:val="00835456"/>
    <w:rsid w:val="00836AE5"/>
    <w:rsid w:val="00842DBE"/>
    <w:rsid w:val="00843AC2"/>
    <w:rsid w:val="00845CEF"/>
    <w:rsid w:val="00845EAE"/>
    <w:rsid w:val="0085080D"/>
    <w:rsid w:val="00851EB7"/>
    <w:rsid w:val="008549D4"/>
    <w:rsid w:val="008625B7"/>
    <w:rsid w:val="00864EB0"/>
    <w:rsid w:val="0086680A"/>
    <w:rsid w:val="00872065"/>
    <w:rsid w:val="00872E57"/>
    <w:rsid w:val="00875359"/>
    <w:rsid w:val="008758A3"/>
    <w:rsid w:val="0088253E"/>
    <w:rsid w:val="00882B03"/>
    <w:rsid w:val="00883E5B"/>
    <w:rsid w:val="008848C1"/>
    <w:rsid w:val="00891CCA"/>
    <w:rsid w:val="0089610C"/>
    <w:rsid w:val="008A6837"/>
    <w:rsid w:val="008B0281"/>
    <w:rsid w:val="008B4867"/>
    <w:rsid w:val="008B4DF2"/>
    <w:rsid w:val="008B52B4"/>
    <w:rsid w:val="008C242D"/>
    <w:rsid w:val="008C352D"/>
    <w:rsid w:val="008C3EA7"/>
    <w:rsid w:val="008C6643"/>
    <w:rsid w:val="008D08A9"/>
    <w:rsid w:val="008D146B"/>
    <w:rsid w:val="008D2A03"/>
    <w:rsid w:val="008D57C9"/>
    <w:rsid w:val="008D75A1"/>
    <w:rsid w:val="008E425A"/>
    <w:rsid w:val="008E6654"/>
    <w:rsid w:val="008F0944"/>
    <w:rsid w:val="009008A4"/>
    <w:rsid w:val="00900C00"/>
    <w:rsid w:val="00903A01"/>
    <w:rsid w:val="00904E22"/>
    <w:rsid w:val="00910A15"/>
    <w:rsid w:val="00917FA3"/>
    <w:rsid w:val="00925784"/>
    <w:rsid w:val="009315FE"/>
    <w:rsid w:val="00932DC0"/>
    <w:rsid w:val="009331CD"/>
    <w:rsid w:val="009332C3"/>
    <w:rsid w:val="00934E07"/>
    <w:rsid w:val="009354E0"/>
    <w:rsid w:val="00936C3B"/>
    <w:rsid w:val="00937698"/>
    <w:rsid w:val="00947544"/>
    <w:rsid w:val="00951F88"/>
    <w:rsid w:val="00953CFF"/>
    <w:rsid w:val="00962E01"/>
    <w:rsid w:val="009639D2"/>
    <w:rsid w:val="00971716"/>
    <w:rsid w:val="00972CAE"/>
    <w:rsid w:val="00981021"/>
    <w:rsid w:val="00986560"/>
    <w:rsid w:val="00987E71"/>
    <w:rsid w:val="00991E8C"/>
    <w:rsid w:val="00993BA8"/>
    <w:rsid w:val="009A4338"/>
    <w:rsid w:val="009A4A6B"/>
    <w:rsid w:val="009A701D"/>
    <w:rsid w:val="009B235A"/>
    <w:rsid w:val="009B2B81"/>
    <w:rsid w:val="009B2CED"/>
    <w:rsid w:val="009B4DAF"/>
    <w:rsid w:val="009B6382"/>
    <w:rsid w:val="009C2FDB"/>
    <w:rsid w:val="009C785B"/>
    <w:rsid w:val="009C7903"/>
    <w:rsid w:val="009D0548"/>
    <w:rsid w:val="009D3A3C"/>
    <w:rsid w:val="009E19BF"/>
    <w:rsid w:val="009E2528"/>
    <w:rsid w:val="009E7EE2"/>
    <w:rsid w:val="009F5AF0"/>
    <w:rsid w:val="00A02281"/>
    <w:rsid w:val="00A03AF0"/>
    <w:rsid w:val="00A04199"/>
    <w:rsid w:val="00A04343"/>
    <w:rsid w:val="00A1149D"/>
    <w:rsid w:val="00A135B3"/>
    <w:rsid w:val="00A156D4"/>
    <w:rsid w:val="00A16ECF"/>
    <w:rsid w:val="00A22170"/>
    <w:rsid w:val="00A23D7E"/>
    <w:rsid w:val="00A30885"/>
    <w:rsid w:val="00A33D88"/>
    <w:rsid w:val="00A34546"/>
    <w:rsid w:val="00A34F1B"/>
    <w:rsid w:val="00A37690"/>
    <w:rsid w:val="00A46982"/>
    <w:rsid w:val="00A51669"/>
    <w:rsid w:val="00A54F5D"/>
    <w:rsid w:val="00A55F98"/>
    <w:rsid w:val="00A561BF"/>
    <w:rsid w:val="00A56911"/>
    <w:rsid w:val="00A60A7D"/>
    <w:rsid w:val="00A62D93"/>
    <w:rsid w:val="00A63CAE"/>
    <w:rsid w:val="00A70008"/>
    <w:rsid w:val="00A7030F"/>
    <w:rsid w:val="00A73092"/>
    <w:rsid w:val="00A735AA"/>
    <w:rsid w:val="00A76721"/>
    <w:rsid w:val="00A8140E"/>
    <w:rsid w:val="00A86265"/>
    <w:rsid w:val="00A866F5"/>
    <w:rsid w:val="00A876C5"/>
    <w:rsid w:val="00AA422C"/>
    <w:rsid w:val="00AA4542"/>
    <w:rsid w:val="00AA6EB3"/>
    <w:rsid w:val="00AB44AC"/>
    <w:rsid w:val="00AB44C3"/>
    <w:rsid w:val="00AB48EC"/>
    <w:rsid w:val="00AC12AE"/>
    <w:rsid w:val="00AC35DC"/>
    <w:rsid w:val="00AC3FDE"/>
    <w:rsid w:val="00AC4E04"/>
    <w:rsid w:val="00AC5A46"/>
    <w:rsid w:val="00AC62BC"/>
    <w:rsid w:val="00AC73A4"/>
    <w:rsid w:val="00AD2EE6"/>
    <w:rsid w:val="00AD5CF0"/>
    <w:rsid w:val="00AD6880"/>
    <w:rsid w:val="00AE16B1"/>
    <w:rsid w:val="00AE2BFA"/>
    <w:rsid w:val="00AE4075"/>
    <w:rsid w:val="00AE40E1"/>
    <w:rsid w:val="00AE71BC"/>
    <w:rsid w:val="00AF1188"/>
    <w:rsid w:val="00AF20FB"/>
    <w:rsid w:val="00AF35B3"/>
    <w:rsid w:val="00AF39D7"/>
    <w:rsid w:val="00B04F89"/>
    <w:rsid w:val="00B20BD1"/>
    <w:rsid w:val="00B228A8"/>
    <w:rsid w:val="00B319EA"/>
    <w:rsid w:val="00B31C90"/>
    <w:rsid w:val="00B325BB"/>
    <w:rsid w:val="00B33EFF"/>
    <w:rsid w:val="00B403C3"/>
    <w:rsid w:val="00B40695"/>
    <w:rsid w:val="00B41ADD"/>
    <w:rsid w:val="00B42676"/>
    <w:rsid w:val="00B43A7B"/>
    <w:rsid w:val="00B52285"/>
    <w:rsid w:val="00B53936"/>
    <w:rsid w:val="00B54321"/>
    <w:rsid w:val="00B560FF"/>
    <w:rsid w:val="00B62763"/>
    <w:rsid w:val="00B62C8F"/>
    <w:rsid w:val="00B65E6B"/>
    <w:rsid w:val="00B668E9"/>
    <w:rsid w:val="00B6765E"/>
    <w:rsid w:val="00B73D56"/>
    <w:rsid w:val="00B81DC8"/>
    <w:rsid w:val="00B83E36"/>
    <w:rsid w:val="00B84243"/>
    <w:rsid w:val="00B86A13"/>
    <w:rsid w:val="00B938A5"/>
    <w:rsid w:val="00B94E93"/>
    <w:rsid w:val="00BA16A6"/>
    <w:rsid w:val="00BA1C6A"/>
    <w:rsid w:val="00BA3D08"/>
    <w:rsid w:val="00BB3454"/>
    <w:rsid w:val="00BC0AB6"/>
    <w:rsid w:val="00BC10ED"/>
    <w:rsid w:val="00BC1BA0"/>
    <w:rsid w:val="00BC3CC6"/>
    <w:rsid w:val="00BC7C90"/>
    <w:rsid w:val="00BC7DF3"/>
    <w:rsid w:val="00BC7FFD"/>
    <w:rsid w:val="00BD2C6D"/>
    <w:rsid w:val="00BD5BB1"/>
    <w:rsid w:val="00BD7694"/>
    <w:rsid w:val="00BE42C0"/>
    <w:rsid w:val="00BE6CA8"/>
    <w:rsid w:val="00BF53A7"/>
    <w:rsid w:val="00BF5A9C"/>
    <w:rsid w:val="00BF71BF"/>
    <w:rsid w:val="00C027A9"/>
    <w:rsid w:val="00C02D8A"/>
    <w:rsid w:val="00C0370A"/>
    <w:rsid w:val="00C1025D"/>
    <w:rsid w:val="00C135B3"/>
    <w:rsid w:val="00C146BD"/>
    <w:rsid w:val="00C149AF"/>
    <w:rsid w:val="00C163D5"/>
    <w:rsid w:val="00C17715"/>
    <w:rsid w:val="00C229D6"/>
    <w:rsid w:val="00C24FDB"/>
    <w:rsid w:val="00C25DDA"/>
    <w:rsid w:val="00C273B6"/>
    <w:rsid w:val="00C31B06"/>
    <w:rsid w:val="00C3507F"/>
    <w:rsid w:val="00C35FE5"/>
    <w:rsid w:val="00C40163"/>
    <w:rsid w:val="00C42F16"/>
    <w:rsid w:val="00C43800"/>
    <w:rsid w:val="00C45055"/>
    <w:rsid w:val="00C4681F"/>
    <w:rsid w:val="00C51425"/>
    <w:rsid w:val="00C552F9"/>
    <w:rsid w:val="00C6254E"/>
    <w:rsid w:val="00C66782"/>
    <w:rsid w:val="00C70EA5"/>
    <w:rsid w:val="00C72155"/>
    <w:rsid w:val="00C72354"/>
    <w:rsid w:val="00C72C6A"/>
    <w:rsid w:val="00C8226A"/>
    <w:rsid w:val="00C85DC9"/>
    <w:rsid w:val="00C8626B"/>
    <w:rsid w:val="00C9103F"/>
    <w:rsid w:val="00C91FB9"/>
    <w:rsid w:val="00C9395B"/>
    <w:rsid w:val="00C94249"/>
    <w:rsid w:val="00C9512F"/>
    <w:rsid w:val="00CA0654"/>
    <w:rsid w:val="00CA0834"/>
    <w:rsid w:val="00CA0A34"/>
    <w:rsid w:val="00CA352B"/>
    <w:rsid w:val="00CA60A5"/>
    <w:rsid w:val="00CA68D6"/>
    <w:rsid w:val="00CB488C"/>
    <w:rsid w:val="00CC5781"/>
    <w:rsid w:val="00CD27E8"/>
    <w:rsid w:val="00CD2E68"/>
    <w:rsid w:val="00CD3FBD"/>
    <w:rsid w:val="00CD6A5C"/>
    <w:rsid w:val="00CE074C"/>
    <w:rsid w:val="00CE2664"/>
    <w:rsid w:val="00CE6C61"/>
    <w:rsid w:val="00CF0C86"/>
    <w:rsid w:val="00CF2ECE"/>
    <w:rsid w:val="00D03020"/>
    <w:rsid w:val="00D07023"/>
    <w:rsid w:val="00D103A0"/>
    <w:rsid w:val="00D15F6B"/>
    <w:rsid w:val="00D17775"/>
    <w:rsid w:val="00D17F9D"/>
    <w:rsid w:val="00D216A0"/>
    <w:rsid w:val="00D24458"/>
    <w:rsid w:val="00D31129"/>
    <w:rsid w:val="00D31C14"/>
    <w:rsid w:val="00D322FB"/>
    <w:rsid w:val="00D33EA8"/>
    <w:rsid w:val="00D3480D"/>
    <w:rsid w:val="00D3737A"/>
    <w:rsid w:val="00D45D4F"/>
    <w:rsid w:val="00D47528"/>
    <w:rsid w:val="00D50261"/>
    <w:rsid w:val="00D51B54"/>
    <w:rsid w:val="00D52142"/>
    <w:rsid w:val="00D57537"/>
    <w:rsid w:val="00D724A1"/>
    <w:rsid w:val="00D73601"/>
    <w:rsid w:val="00D7458B"/>
    <w:rsid w:val="00D804B7"/>
    <w:rsid w:val="00D9150E"/>
    <w:rsid w:val="00D91FE8"/>
    <w:rsid w:val="00D92592"/>
    <w:rsid w:val="00D93333"/>
    <w:rsid w:val="00D94763"/>
    <w:rsid w:val="00D94BF8"/>
    <w:rsid w:val="00D96777"/>
    <w:rsid w:val="00D967BC"/>
    <w:rsid w:val="00D9795B"/>
    <w:rsid w:val="00DA051A"/>
    <w:rsid w:val="00DA4AB5"/>
    <w:rsid w:val="00DA5009"/>
    <w:rsid w:val="00DA6D83"/>
    <w:rsid w:val="00DA6EFA"/>
    <w:rsid w:val="00DB4951"/>
    <w:rsid w:val="00DC1931"/>
    <w:rsid w:val="00DD3168"/>
    <w:rsid w:val="00DD31AC"/>
    <w:rsid w:val="00DD7829"/>
    <w:rsid w:val="00DE2F3B"/>
    <w:rsid w:val="00DE38BC"/>
    <w:rsid w:val="00DE3E63"/>
    <w:rsid w:val="00DE6937"/>
    <w:rsid w:val="00DF0DC5"/>
    <w:rsid w:val="00DF6EBB"/>
    <w:rsid w:val="00DF75CE"/>
    <w:rsid w:val="00E0210A"/>
    <w:rsid w:val="00E03FE9"/>
    <w:rsid w:val="00E06A3D"/>
    <w:rsid w:val="00E203A4"/>
    <w:rsid w:val="00E20643"/>
    <w:rsid w:val="00E24A7C"/>
    <w:rsid w:val="00E25319"/>
    <w:rsid w:val="00E2531A"/>
    <w:rsid w:val="00E25556"/>
    <w:rsid w:val="00E2781C"/>
    <w:rsid w:val="00E34C03"/>
    <w:rsid w:val="00E35601"/>
    <w:rsid w:val="00E40CFE"/>
    <w:rsid w:val="00E4488C"/>
    <w:rsid w:val="00E47540"/>
    <w:rsid w:val="00E5069B"/>
    <w:rsid w:val="00E511F9"/>
    <w:rsid w:val="00E53B6F"/>
    <w:rsid w:val="00E55E74"/>
    <w:rsid w:val="00E56675"/>
    <w:rsid w:val="00E60FAE"/>
    <w:rsid w:val="00E61A67"/>
    <w:rsid w:val="00E61E49"/>
    <w:rsid w:val="00E62774"/>
    <w:rsid w:val="00E64A14"/>
    <w:rsid w:val="00E70A03"/>
    <w:rsid w:val="00E70C75"/>
    <w:rsid w:val="00E75E51"/>
    <w:rsid w:val="00E77391"/>
    <w:rsid w:val="00E86CAC"/>
    <w:rsid w:val="00E86DDD"/>
    <w:rsid w:val="00E920B7"/>
    <w:rsid w:val="00E93447"/>
    <w:rsid w:val="00E968E0"/>
    <w:rsid w:val="00EA3FB6"/>
    <w:rsid w:val="00EA6D3A"/>
    <w:rsid w:val="00EA782A"/>
    <w:rsid w:val="00EB07FE"/>
    <w:rsid w:val="00EB1AED"/>
    <w:rsid w:val="00EB76C3"/>
    <w:rsid w:val="00EB7EC1"/>
    <w:rsid w:val="00EC443E"/>
    <w:rsid w:val="00ED2890"/>
    <w:rsid w:val="00ED3BB1"/>
    <w:rsid w:val="00ED7725"/>
    <w:rsid w:val="00EE378D"/>
    <w:rsid w:val="00EE7098"/>
    <w:rsid w:val="00EF056C"/>
    <w:rsid w:val="00EF07CC"/>
    <w:rsid w:val="00EF3873"/>
    <w:rsid w:val="00EF5456"/>
    <w:rsid w:val="00F009B6"/>
    <w:rsid w:val="00F0102C"/>
    <w:rsid w:val="00F03519"/>
    <w:rsid w:val="00F13A46"/>
    <w:rsid w:val="00F16B2E"/>
    <w:rsid w:val="00F30ADD"/>
    <w:rsid w:val="00F322CA"/>
    <w:rsid w:val="00F34EBE"/>
    <w:rsid w:val="00F371BA"/>
    <w:rsid w:val="00F45006"/>
    <w:rsid w:val="00F475BD"/>
    <w:rsid w:val="00F53963"/>
    <w:rsid w:val="00F6017C"/>
    <w:rsid w:val="00F64F64"/>
    <w:rsid w:val="00F70B38"/>
    <w:rsid w:val="00F7136A"/>
    <w:rsid w:val="00F738A9"/>
    <w:rsid w:val="00F81CB9"/>
    <w:rsid w:val="00F81E6B"/>
    <w:rsid w:val="00F81EFB"/>
    <w:rsid w:val="00F86CD9"/>
    <w:rsid w:val="00F86FA2"/>
    <w:rsid w:val="00F90ECB"/>
    <w:rsid w:val="00F94525"/>
    <w:rsid w:val="00F94567"/>
    <w:rsid w:val="00FA0A00"/>
    <w:rsid w:val="00FA1317"/>
    <w:rsid w:val="00FA1821"/>
    <w:rsid w:val="00FA67C9"/>
    <w:rsid w:val="00FA6C8C"/>
    <w:rsid w:val="00FA7CDD"/>
    <w:rsid w:val="00FB1043"/>
    <w:rsid w:val="00FB54CC"/>
    <w:rsid w:val="00FB68BF"/>
    <w:rsid w:val="00FC5D6E"/>
    <w:rsid w:val="00FD0674"/>
    <w:rsid w:val="00FD13B5"/>
    <w:rsid w:val="00FD2140"/>
    <w:rsid w:val="00FD2AE6"/>
    <w:rsid w:val="00FD5E7B"/>
    <w:rsid w:val="00FD7D56"/>
    <w:rsid w:val="00FE0D0C"/>
    <w:rsid w:val="00FE1F4D"/>
    <w:rsid w:val="00FE6310"/>
    <w:rsid w:val="00FE6E3C"/>
    <w:rsid w:val="00FE7A43"/>
    <w:rsid w:val="00FF15AE"/>
    <w:rsid w:val="00FF4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A01"/>
  </w:style>
  <w:style w:type="paragraph" w:styleId="Heading1">
    <w:name w:val="heading 1"/>
    <w:basedOn w:val="Normal"/>
    <w:next w:val="Normal"/>
    <w:qFormat/>
    <w:rsid w:val="00903A01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903A01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903A01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903A01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903A01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903A01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903A01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03A01"/>
    <w:pPr>
      <w:jc w:val="center"/>
    </w:pPr>
    <w:rPr>
      <w:b/>
      <w:sz w:val="24"/>
      <w:lang/>
    </w:rPr>
  </w:style>
  <w:style w:type="paragraph" w:styleId="Header">
    <w:name w:val="header"/>
    <w:basedOn w:val="Normal"/>
    <w:rsid w:val="00903A0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03A01"/>
  </w:style>
  <w:style w:type="paragraph" w:styleId="BodyText">
    <w:name w:val="Body Text"/>
    <w:basedOn w:val="Normal"/>
    <w:link w:val="BodyTextChar"/>
    <w:rsid w:val="00903A01"/>
    <w:pPr>
      <w:jc w:val="both"/>
    </w:pPr>
    <w:rPr>
      <w:sz w:val="22"/>
    </w:rPr>
  </w:style>
  <w:style w:type="paragraph" w:styleId="BlockText">
    <w:name w:val="Block Text"/>
    <w:basedOn w:val="Normal"/>
    <w:rsid w:val="00903A01"/>
    <w:pPr>
      <w:ind w:left="1440" w:right="1440"/>
      <w:jc w:val="both"/>
    </w:pPr>
  </w:style>
  <w:style w:type="paragraph" w:styleId="BodyText2">
    <w:name w:val="Body Text 2"/>
    <w:basedOn w:val="Normal"/>
    <w:rsid w:val="00903A01"/>
    <w:pPr>
      <w:ind w:firstLine="720"/>
      <w:jc w:val="both"/>
    </w:pPr>
    <w:rPr>
      <w:sz w:val="22"/>
    </w:rPr>
  </w:style>
  <w:style w:type="paragraph" w:styleId="BodyTextIndent2">
    <w:name w:val="Body Text Indent 2"/>
    <w:basedOn w:val="Normal"/>
    <w:link w:val="BodyTextIndent2Char"/>
    <w:rsid w:val="00903A01"/>
    <w:pPr>
      <w:ind w:firstLine="720"/>
      <w:jc w:val="both"/>
    </w:pPr>
    <w:rPr>
      <w:sz w:val="22"/>
    </w:rPr>
  </w:style>
  <w:style w:type="character" w:styleId="Hyperlink">
    <w:name w:val="Hyperlink"/>
    <w:rsid w:val="00903A01"/>
    <w:rPr>
      <w:color w:val="0000FF"/>
      <w:u w:val="single"/>
    </w:rPr>
  </w:style>
  <w:style w:type="character" w:styleId="Emphasis">
    <w:name w:val="Emphasis"/>
    <w:uiPriority w:val="20"/>
    <w:qFormat/>
    <w:rsid w:val="00903A01"/>
    <w:rPr>
      <w:i/>
    </w:rPr>
  </w:style>
  <w:style w:type="character" w:styleId="FollowedHyperlink">
    <w:name w:val="FollowedHyperlink"/>
    <w:rsid w:val="00903A01"/>
    <w:rPr>
      <w:color w:val="800080"/>
      <w:u w:val="single"/>
    </w:rPr>
  </w:style>
  <w:style w:type="character" w:styleId="Strong">
    <w:name w:val="Strong"/>
    <w:qFormat/>
    <w:rsid w:val="00903A01"/>
    <w:rPr>
      <w:b/>
    </w:rPr>
  </w:style>
  <w:style w:type="paragraph" w:customStyle="1" w:styleId="IndentedVerse">
    <w:name w:val="Indented Verse"/>
    <w:basedOn w:val="Normal"/>
    <w:rsid w:val="00903A01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903A01"/>
    <w:pPr>
      <w:ind w:firstLine="0"/>
    </w:pPr>
  </w:style>
  <w:style w:type="paragraph" w:styleId="Footer">
    <w:name w:val="footer"/>
    <w:basedOn w:val="Normal"/>
    <w:rsid w:val="00903A01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903A01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903A01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qFormat/>
    <w:rsid w:val="00903A01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903A01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903A01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903A01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903A01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903A01"/>
    <w:pPr>
      <w:ind w:left="1872" w:right="1872" w:hanging="86"/>
    </w:pPr>
    <w:rPr>
      <w:sz w:val="20"/>
    </w:rPr>
  </w:style>
  <w:style w:type="paragraph" w:styleId="BalloonText">
    <w:name w:val="Balloon Text"/>
    <w:basedOn w:val="Normal"/>
    <w:semiHidden/>
    <w:rsid w:val="00903A0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F13A46"/>
    <w:pPr>
      <w:spacing w:after="120"/>
      <w:ind w:left="360"/>
    </w:pPr>
  </w:style>
  <w:style w:type="paragraph" w:customStyle="1" w:styleId="parablock">
    <w:name w:val="para_block"/>
    <w:basedOn w:val="Normal"/>
    <w:rsid w:val="00B325BB"/>
    <w:pPr>
      <w:ind w:left="720" w:right="720"/>
      <w:jc w:val="both"/>
    </w:pPr>
    <w:rPr>
      <w:sz w:val="34"/>
      <w:szCs w:val="34"/>
    </w:rPr>
  </w:style>
  <w:style w:type="character" w:customStyle="1" w:styleId="TitleChar">
    <w:name w:val="Title Char"/>
    <w:link w:val="Title"/>
    <w:rsid w:val="000A2E93"/>
    <w:rPr>
      <w:b/>
      <w:sz w:val="24"/>
    </w:rPr>
  </w:style>
  <w:style w:type="character" w:customStyle="1" w:styleId="BodyTextChar">
    <w:name w:val="Body Text Char"/>
    <w:link w:val="BodyText"/>
    <w:rsid w:val="00EF5456"/>
    <w:rPr>
      <w:sz w:val="22"/>
    </w:rPr>
  </w:style>
  <w:style w:type="character" w:customStyle="1" w:styleId="BodyTextIndent2Char">
    <w:name w:val="Body Text Indent 2 Char"/>
    <w:link w:val="BodyTextIndent2"/>
    <w:rsid w:val="00EF5456"/>
    <w:rPr>
      <w:sz w:val="22"/>
    </w:rPr>
  </w:style>
  <w:style w:type="character" w:customStyle="1" w:styleId="pediatitl6">
    <w:name w:val="pediatitl6"/>
    <w:basedOn w:val="DefaultParagraphFont"/>
    <w:rsid w:val="004407B0"/>
  </w:style>
  <w:style w:type="character" w:customStyle="1" w:styleId="pediatitl3">
    <w:name w:val="pediatitl3"/>
    <w:basedOn w:val="DefaultParagraphFont"/>
    <w:rsid w:val="009315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8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ermonsfortheworld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2540</Words>
  <Characters>14480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Scripture Reading: Romans 1:18-32</vt:lpstr>
    </vt:vector>
  </TitlesOfParts>
  <Company>Realestats</Company>
  <LinksUpToDate>false</LinksUpToDate>
  <CharactersWithSpaces>16987</CharactersWithSpaces>
  <SharedDoc>false</SharedDoc>
  <HLinks>
    <vt:vector size="30" baseType="variant">
      <vt:variant>
        <vt:i4>2424869</vt:i4>
      </vt:variant>
      <vt:variant>
        <vt:i4>12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7864403</vt:i4>
      </vt:variant>
      <vt:variant>
        <vt:i4>9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Scripture Reading: Romans 1:18-32</dc:title>
  <dc:creator>PacifiCare</dc:creator>
  <cp:lastModifiedBy>CJC</cp:lastModifiedBy>
  <cp:revision>4</cp:revision>
  <cp:lastPrinted>2012-04-11T19:20:00Z</cp:lastPrinted>
  <dcterms:created xsi:type="dcterms:W3CDTF">2018-04-04T15:57:00Z</dcterms:created>
  <dcterms:modified xsi:type="dcterms:W3CDTF">2018-04-04T15:59:00Z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-1026337509</vt:i4>
  </property>
  <property fmtid="{D5CDD505-2E9C-101B-9397-08002B2CF9AE}" pid="3" name="_EmailSubject">
    <vt:lpwstr>Three Proofs of Christ's Resurrection April 18 2010 AM.doc</vt:lpwstr>
  </property>
  <property fmtid="{D5CDD505-2E9C-101B-9397-08002B2CF9AE}" pid="4" name="_AuthorEmail">
    <vt:lpwstr>rlhymersjr@sbcglobal.net</vt:lpwstr>
  </property>
  <property fmtid="{D5CDD505-2E9C-101B-9397-08002B2CF9AE}" pid="5" name="_AuthorEmailDisplayName">
    <vt:lpwstr>Dr. R. L. Hymers, Jr.</vt:lpwstr>
  </property>
  <property fmtid="{D5CDD505-2E9C-101B-9397-08002B2CF9AE}" pid="6" name="_ReviewingToolsShownOnce">
    <vt:lpwstr/>
  </property>
</Properties>
</file>